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1785F" w14:textId="77777777" w:rsidR="00446EDD" w:rsidRDefault="0049156B" w:rsidP="00446EDD">
      <w:pPr>
        <w:pStyle w:val="Heading2"/>
        <w:ind w:left="720" w:hanging="720"/>
      </w:pPr>
      <w:r>
        <w:rPr>
          <w:noProof/>
          <w:lang w:val="en-NZ" w:eastAsia="en-NZ"/>
        </w:rPr>
        <mc:AlternateContent>
          <mc:Choice Requires="wps">
            <w:drawing>
              <wp:anchor distT="0" distB="0" distL="114300" distR="114300" simplePos="0" relativeHeight="251660288" behindDoc="0" locked="0" layoutInCell="1" allowOverlap="1" wp14:anchorId="1306816D" wp14:editId="7B9FFB80">
                <wp:simplePos x="0" y="0"/>
                <wp:positionH relativeFrom="column">
                  <wp:posOffset>0</wp:posOffset>
                </wp:positionH>
                <wp:positionV relativeFrom="paragraph">
                  <wp:posOffset>102057</wp:posOffset>
                </wp:positionV>
                <wp:extent cx="3444875" cy="740410"/>
                <wp:effectExtent l="0" t="0" r="0" b="2540"/>
                <wp:wrapTopAndBottom/>
                <wp:docPr id="4" name="Text Box 4"/>
                <wp:cNvGraphicFramePr/>
                <a:graphic xmlns:a="http://schemas.openxmlformats.org/drawingml/2006/main">
                  <a:graphicData uri="http://schemas.microsoft.com/office/word/2010/wordprocessingShape">
                    <wps:wsp>
                      <wps:cNvSpPr txBox="1"/>
                      <wps:spPr>
                        <a:xfrm>
                          <a:off x="0" y="0"/>
                          <a:ext cx="3444875" cy="740410"/>
                        </a:xfrm>
                        <a:prstGeom prst="rect">
                          <a:avLst/>
                        </a:prstGeom>
                        <a:noFill/>
                        <a:ln w="6350">
                          <a:noFill/>
                        </a:ln>
                      </wps:spPr>
                      <wps:txbx>
                        <w:txbxContent>
                          <w:p w14:paraId="6FA3FB5B" w14:textId="77777777" w:rsidR="0049156B" w:rsidRPr="00921E9C" w:rsidRDefault="0049156B" w:rsidP="0049156B">
                            <w:pPr>
                              <w:ind w:left="720" w:hanging="720"/>
                              <w:rPr>
                                <w:color w:val="FFFFFF" w:themeColor="background1"/>
                                <w:sz w:val="44"/>
                                <w:szCs w:val="44"/>
                                <w:lang w:val="mi-NZ"/>
                              </w:rPr>
                            </w:pPr>
                            <w:r>
                              <w:rPr>
                                <w:color w:val="FFFFFF" w:themeColor="background1"/>
                                <w:sz w:val="44"/>
                                <w:szCs w:val="44"/>
                                <w:lang w:val="mi-NZ"/>
                              </w:rPr>
                              <w:t>Job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306816D" id="_x0000_t202" coordsize="21600,21600" o:spt="202" path="m,l,21600r21600,l21600,xe">
                <v:stroke joinstyle="miter"/>
                <v:path gradientshapeok="t" o:connecttype="rect"/>
              </v:shapetype>
              <v:shape id="Text Box 4" o:spid="_x0000_s1026" type="#_x0000_t202" style="position:absolute;left:0;text-align:left;margin-left:0;margin-top:8.05pt;width:271.25pt;height:58.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" filled="f" stroked="f" strokeweight=".5pt">
                <v:textbox>
                  <w:txbxContent>
                    <w:p w14:paraId="6FA3FB5B" w14:textId="77777777" w:rsidR="0049156B" w:rsidRPr="00921E9C" w:rsidRDefault="0049156B" w:rsidP="0049156B">
                      <w:pPr>
                        <w:ind w:left="720" w:hanging="720"/>
                        <w:rPr>
                          <w:color w:val="FFFFFF" w:themeColor="background1"/>
                          <w:sz w:val="44"/>
                          <w:szCs w:val="44"/>
                          <w:lang w:val="mi-NZ"/>
                        </w:rPr>
                      </w:pPr>
                      <w:r>
                        <w:rPr>
                          <w:color w:val="FFFFFF" w:themeColor="background1"/>
                          <w:sz w:val="44"/>
                          <w:szCs w:val="44"/>
                          <w:lang w:val="mi-NZ"/>
                        </w:rPr>
                        <w:t>Job Description</w:t>
                      </w:r>
                    </w:p>
                  </w:txbxContent>
                </v:textbox>
                <w10:wrap type="topAndBottom"/>
              </v:shape>
            </w:pict>
          </mc:Fallback>
        </mc:AlternateContent>
      </w:r>
      <w:r w:rsidR="00DC05F7">
        <w:rPr>
          <w:noProof/>
          <w:lang w:val="en-NZ" w:eastAsia="en-NZ"/>
        </w:rPr>
        <mc:AlternateContent>
          <mc:Choice Requires="wps">
            <w:drawing>
              <wp:anchor distT="0" distB="0" distL="114300" distR="114300" simplePos="0" relativeHeight="251659264" behindDoc="1" locked="0" layoutInCell="1" allowOverlap="1" wp14:anchorId="21773E14" wp14:editId="769540C1">
                <wp:simplePos x="0" y="0"/>
                <wp:positionH relativeFrom="column">
                  <wp:posOffset>-892455</wp:posOffset>
                </wp:positionH>
                <wp:positionV relativeFrom="paragraph">
                  <wp:posOffset>100482</wp:posOffset>
                </wp:positionV>
                <wp:extent cx="7531100" cy="740588"/>
                <wp:effectExtent l="0" t="0" r="12700" b="21590"/>
                <wp:wrapNone/>
                <wp:docPr id="6" name="Rectangle 6"/>
                <wp:cNvGraphicFramePr/>
                <a:graphic xmlns:a="http://schemas.openxmlformats.org/drawingml/2006/main">
                  <a:graphicData uri="http://schemas.microsoft.com/office/word/2010/wordprocessingShape">
                    <wps:wsp>
                      <wps:cNvSpPr/>
                      <wps:spPr>
                        <a:xfrm>
                          <a:off x="0" y="0"/>
                          <a:ext cx="7531100" cy="740588"/>
                        </a:xfrm>
                        <a:prstGeom prst="rect">
                          <a:avLst/>
                        </a:prstGeom>
                        <a:solidFill>
                          <a:srgbClr val="4D4185"/>
                        </a:solidFill>
                        <a:ln>
                          <a:solidFill>
                            <a:srgbClr val="4D418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2F7C16" id="Rectangle 6" o:spid="_x0000_s1026" style="position:absolute;margin-left:-70.25pt;margin-top:7.9pt;width:593pt;height:58.3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" fillcolor="#4d4185" strokecolor="#4d4185" strokeweight="2pt"/>
            </w:pict>
          </mc:Fallback>
        </mc:AlternateContent>
      </w:r>
    </w:p>
    <w:tbl>
      <w:tblPr>
        <w:tblStyle w:val="TableGrid"/>
        <w:tblW w:w="0" w:type="auto"/>
        <w:tblLook w:val="04A0" w:firstRow="1" w:lastRow="0" w:firstColumn="1" w:lastColumn="0" w:noHBand="0" w:noVBand="1"/>
      </w:tblPr>
      <w:tblGrid>
        <w:gridCol w:w="4505"/>
        <w:gridCol w:w="4505"/>
      </w:tblGrid>
      <w:tr w:rsidR="00446EDD" w14:paraId="61FD0901" w14:textId="77777777" w:rsidTr="00705E2D">
        <w:tc>
          <w:tcPr>
            <w:tcW w:w="9010" w:type="dxa"/>
            <w:gridSpan w:val="2"/>
          </w:tcPr>
          <w:p w14:paraId="00EEBE09" w14:textId="77777777" w:rsidR="00446EDD" w:rsidRPr="00C012C5" w:rsidRDefault="00446EDD" w:rsidP="00446EDD">
            <w:pPr>
              <w:pStyle w:val="Heading1"/>
              <w:rPr>
                <w:b/>
              </w:rPr>
            </w:pPr>
            <w:r w:rsidRPr="00C012C5">
              <w:t xml:space="preserve">Position:  </w:t>
            </w:r>
            <w:r w:rsidRPr="00C012C5">
              <w:tab/>
            </w:r>
            <w:r>
              <w:t xml:space="preserve"> </w:t>
            </w:r>
            <w:r w:rsidRPr="00B21181">
              <w:t>F</w:t>
            </w:r>
            <w:r>
              <w:t xml:space="preserve">acilities </w:t>
            </w:r>
            <w:r w:rsidRPr="00B21181">
              <w:t>M</w:t>
            </w:r>
            <w:r>
              <w:t>anager</w:t>
            </w:r>
            <w:r w:rsidRPr="00B21181">
              <w:t xml:space="preserve"> (</w:t>
            </w:r>
            <w:r>
              <w:t>Manawatu Campus)</w:t>
            </w:r>
          </w:p>
        </w:tc>
      </w:tr>
      <w:tr w:rsidR="00446EDD" w14:paraId="3327E32F" w14:textId="77777777" w:rsidTr="00705E2D">
        <w:tc>
          <w:tcPr>
            <w:tcW w:w="4505" w:type="dxa"/>
          </w:tcPr>
          <w:p w14:paraId="434F4BDF" w14:textId="1C98B15C" w:rsidR="00446EDD" w:rsidRPr="00C012C5" w:rsidRDefault="003A32C6" w:rsidP="00742522">
            <w:pPr>
              <w:pStyle w:val="Heading1"/>
              <w:rPr>
                <w:b/>
              </w:rPr>
            </w:pPr>
            <w:r>
              <w:t>Grade:</w:t>
            </w:r>
            <w:r>
              <w:tab/>
            </w:r>
            <w:r w:rsidR="00A95D74">
              <w:t>17</w:t>
            </w:r>
          </w:p>
        </w:tc>
        <w:tc>
          <w:tcPr>
            <w:tcW w:w="4505" w:type="dxa"/>
          </w:tcPr>
          <w:p w14:paraId="541E8D84" w14:textId="77777777" w:rsidR="00446EDD" w:rsidRPr="00C012C5" w:rsidRDefault="00446EDD" w:rsidP="004A2D1F">
            <w:pPr>
              <w:pStyle w:val="Heading1"/>
            </w:pPr>
            <w:r w:rsidRPr="00C012C5">
              <w:t>D</w:t>
            </w:r>
            <w:r>
              <w:t xml:space="preserve">ate: </w:t>
            </w:r>
            <w:r>
              <w:tab/>
            </w:r>
            <w:r w:rsidR="004A2D1F">
              <w:t>May 2024</w:t>
            </w:r>
          </w:p>
        </w:tc>
      </w:tr>
      <w:tr w:rsidR="00446EDD" w14:paraId="5FEA8903" w14:textId="77777777" w:rsidTr="00705E2D">
        <w:tc>
          <w:tcPr>
            <w:tcW w:w="9010" w:type="dxa"/>
            <w:gridSpan w:val="2"/>
          </w:tcPr>
          <w:p w14:paraId="1C4360F0" w14:textId="77777777" w:rsidR="00446EDD" w:rsidRPr="00C012C5" w:rsidRDefault="00446EDD" w:rsidP="00705E2D">
            <w:pPr>
              <w:pStyle w:val="Heading1"/>
              <w:rPr>
                <w:b/>
              </w:rPr>
            </w:pPr>
            <w:r w:rsidRPr="00C012C5">
              <w:t xml:space="preserve">Reports to: </w:t>
            </w:r>
            <w:r w:rsidRPr="00A32710">
              <w:t>F</w:t>
            </w:r>
            <w:r>
              <w:t xml:space="preserve">acilities </w:t>
            </w:r>
            <w:r w:rsidRPr="00A32710">
              <w:t>M</w:t>
            </w:r>
            <w:r>
              <w:t>anagement</w:t>
            </w:r>
            <w:r w:rsidRPr="00A32710">
              <w:t xml:space="preserve"> Operations Manager</w:t>
            </w:r>
          </w:p>
        </w:tc>
      </w:tr>
    </w:tbl>
    <w:p w14:paraId="43973046" w14:textId="77777777" w:rsidR="00446EDD" w:rsidRPr="00F44B43" w:rsidRDefault="00446EDD" w:rsidP="00446EDD">
      <w:pPr>
        <w:pStyle w:val="Heading1"/>
      </w:pPr>
      <w:r>
        <w:t xml:space="preserve">Te Tirohanga Whakamua; </w:t>
      </w:r>
      <w:r w:rsidRPr="00F44B43">
        <w:t>Our Vision:</w:t>
      </w:r>
    </w:p>
    <w:p w14:paraId="1A23D4C2" w14:textId="77777777" w:rsidR="00446EDD" w:rsidRPr="00446EDD" w:rsidRDefault="00446EDD" w:rsidP="00446EDD">
      <w:pPr>
        <w:rPr>
          <w:color w:val="auto"/>
          <w:lang w:val="en-NZ"/>
        </w:rPr>
      </w:pPr>
      <w:r w:rsidRPr="00446EDD">
        <w:rPr>
          <w:color w:val="auto"/>
          <w:lang w:val="en-NZ"/>
        </w:rPr>
        <w:t xml:space="preserve"> To be the skills engine driving the economic and social development of the Central North Island.</w:t>
      </w:r>
    </w:p>
    <w:p w14:paraId="6BA5DC75" w14:textId="77777777" w:rsidR="00446EDD" w:rsidRPr="00A17267" w:rsidRDefault="00446EDD" w:rsidP="00446EDD">
      <w:pPr>
        <w:pStyle w:val="Heading1"/>
      </w:pPr>
      <w:r>
        <w:t>Nga Wh</w:t>
      </w:r>
      <w:r>
        <w:rPr>
          <w:rFonts w:cs="Calibri Light"/>
        </w:rPr>
        <w:t>ā</w:t>
      </w:r>
      <w:r>
        <w:t xml:space="preserve">inga; </w:t>
      </w:r>
      <w:r w:rsidRPr="00A17267">
        <w:t>Our Goals:</w:t>
      </w:r>
    </w:p>
    <w:p w14:paraId="5507675E" w14:textId="77777777" w:rsidR="00446EDD" w:rsidRDefault="00446EDD" w:rsidP="00446EDD">
      <w:pPr>
        <w:pStyle w:val="SPARCGraphBodyText"/>
        <w:numPr>
          <w:ilvl w:val="0"/>
          <w:numId w:val="1"/>
        </w:numPr>
        <w:rPr>
          <w:rFonts w:ascii="Calibri" w:hAnsi="Calibri" w:cs="Arial"/>
          <w:color w:val="auto"/>
          <w:sz w:val="22"/>
          <w:szCs w:val="22"/>
          <w:lang w:val="en-US"/>
        </w:rPr>
      </w:pPr>
      <w:r>
        <w:rPr>
          <w:rFonts w:ascii="Calibri" w:hAnsi="Calibri" w:cs="Arial"/>
          <w:color w:val="auto"/>
          <w:sz w:val="22"/>
          <w:szCs w:val="22"/>
          <w:lang w:val="en-US"/>
        </w:rPr>
        <w:t>Partnerships that make a difference</w:t>
      </w:r>
    </w:p>
    <w:p w14:paraId="18156C86" w14:textId="77777777" w:rsidR="00446EDD" w:rsidRDefault="00446EDD" w:rsidP="00446EDD">
      <w:pPr>
        <w:pStyle w:val="SPARCGraphBodyText"/>
        <w:numPr>
          <w:ilvl w:val="0"/>
          <w:numId w:val="1"/>
        </w:numPr>
        <w:rPr>
          <w:rFonts w:ascii="Calibri" w:hAnsi="Calibri" w:cs="Arial"/>
          <w:color w:val="auto"/>
          <w:sz w:val="22"/>
          <w:szCs w:val="22"/>
          <w:lang w:val="en-US"/>
        </w:rPr>
      </w:pPr>
      <w:r>
        <w:rPr>
          <w:rFonts w:ascii="Calibri" w:hAnsi="Calibri" w:cs="Arial"/>
          <w:color w:val="auto"/>
          <w:sz w:val="22"/>
          <w:szCs w:val="22"/>
          <w:lang w:val="en-US"/>
        </w:rPr>
        <w:t>An Institution for the 21</w:t>
      </w:r>
      <w:r w:rsidRPr="006203D9">
        <w:rPr>
          <w:rFonts w:ascii="Calibri" w:hAnsi="Calibri" w:cs="Arial"/>
          <w:color w:val="auto"/>
          <w:sz w:val="22"/>
          <w:szCs w:val="22"/>
          <w:vertAlign w:val="superscript"/>
          <w:lang w:val="en-US"/>
        </w:rPr>
        <w:t>st</w:t>
      </w:r>
      <w:r>
        <w:rPr>
          <w:rFonts w:ascii="Calibri" w:hAnsi="Calibri" w:cs="Arial"/>
          <w:color w:val="auto"/>
          <w:sz w:val="22"/>
          <w:szCs w:val="22"/>
          <w:lang w:val="en-US"/>
        </w:rPr>
        <w:t xml:space="preserve"> Century</w:t>
      </w:r>
    </w:p>
    <w:p w14:paraId="08F10F53" w14:textId="77777777" w:rsidR="00446EDD" w:rsidRDefault="00446EDD" w:rsidP="00446EDD">
      <w:pPr>
        <w:pStyle w:val="SPARCGraphBodyText"/>
        <w:numPr>
          <w:ilvl w:val="0"/>
          <w:numId w:val="1"/>
        </w:numPr>
        <w:rPr>
          <w:rFonts w:ascii="Calibri" w:hAnsi="Calibri" w:cs="Arial"/>
          <w:color w:val="auto"/>
          <w:sz w:val="22"/>
          <w:szCs w:val="22"/>
          <w:lang w:val="en-US"/>
        </w:rPr>
      </w:pPr>
      <w:r>
        <w:rPr>
          <w:rFonts w:ascii="Calibri" w:hAnsi="Calibri" w:cs="Arial"/>
          <w:color w:val="auto"/>
          <w:sz w:val="22"/>
          <w:szCs w:val="22"/>
          <w:lang w:val="en-US"/>
        </w:rPr>
        <w:t>All our people are equipped for the new world</w:t>
      </w:r>
    </w:p>
    <w:p w14:paraId="22E590F0" w14:textId="77777777" w:rsidR="00446EDD" w:rsidRDefault="00446EDD" w:rsidP="00446EDD">
      <w:pPr>
        <w:pStyle w:val="SPARCGraphBodyText"/>
        <w:numPr>
          <w:ilvl w:val="0"/>
          <w:numId w:val="1"/>
        </w:numPr>
        <w:rPr>
          <w:rFonts w:ascii="Calibri" w:hAnsi="Calibri" w:cs="Arial"/>
          <w:color w:val="auto"/>
          <w:sz w:val="22"/>
          <w:szCs w:val="22"/>
          <w:lang w:val="en-US"/>
        </w:rPr>
      </w:pPr>
      <w:r>
        <w:rPr>
          <w:rFonts w:ascii="Calibri" w:hAnsi="Calibri" w:cs="Arial"/>
          <w:color w:val="auto"/>
          <w:sz w:val="22"/>
          <w:szCs w:val="22"/>
          <w:lang w:val="en-US"/>
        </w:rPr>
        <w:t>Global outreach and globalization</w:t>
      </w:r>
    </w:p>
    <w:p w14:paraId="5BF5F9FD" w14:textId="77777777" w:rsidR="00446EDD" w:rsidRDefault="00446EDD" w:rsidP="00446EDD">
      <w:pPr>
        <w:pStyle w:val="Heading1"/>
      </w:pPr>
      <w:r>
        <w:t>Nga Whanonga Pono; Our Values:</w:t>
      </w:r>
    </w:p>
    <w:p w14:paraId="06843E99" w14:textId="77777777" w:rsidR="00446EDD" w:rsidRPr="00A83978" w:rsidRDefault="00446EDD" w:rsidP="00446EDD">
      <w:pPr>
        <w:pStyle w:val="SPARCGraphBodyText"/>
        <w:numPr>
          <w:ilvl w:val="0"/>
          <w:numId w:val="1"/>
        </w:numPr>
        <w:rPr>
          <w:rFonts w:ascii="Calibri" w:hAnsi="Calibri" w:cs="Arial"/>
          <w:color w:val="auto"/>
          <w:sz w:val="22"/>
          <w:szCs w:val="22"/>
          <w:lang w:val="en-US"/>
        </w:rPr>
      </w:pPr>
      <w:r w:rsidRPr="00A83978">
        <w:rPr>
          <w:rFonts w:ascii="Calibri" w:hAnsi="Calibri" w:cs="Arial"/>
          <w:color w:val="auto"/>
          <w:sz w:val="22"/>
          <w:szCs w:val="22"/>
          <w:lang w:val="en-US"/>
        </w:rPr>
        <w:t>Relationships – Whanaungatanga</w:t>
      </w:r>
    </w:p>
    <w:p w14:paraId="1A622556" w14:textId="77777777" w:rsidR="00446EDD" w:rsidRPr="00A83978" w:rsidRDefault="00446EDD" w:rsidP="00446EDD">
      <w:pPr>
        <w:pStyle w:val="SPARCGraphBodyText"/>
        <w:numPr>
          <w:ilvl w:val="0"/>
          <w:numId w:val="1"/>
        </w:numPr>
        <w:rPr>
          <w:rFonts w:ascii="Calibri" w:hAnsi="Calibri" w:cs="Arial"/>
          <w:color w:val="auto"/>
          <w:sz w:val="22"/>
          <w:szCs w:val="22"/>
          <w:lang w:val="en-US"/>
        </w:rPr>
      </w:pPr>
      <w:r w:rsidRPr="00A83978">
        <w:rPr>
          <w:rFonts w:ascii="Calibri" w:hAnsi="Calibri" w:cs="Arial"/>
          <w:color w:val="auto"/>
          <w:sz w:val="22"/>
          <w:szCs w:val="22"/>
          <w:lang w:val="en-US"/>
        </w:rPr>
        <w:t>Excellence – Kia eke panuku, eke Tangaroa</w:t>
      </w:r>
    </w:p>
    <w:p w14:paraId="423F1F19" w14:textId="77777777" w:rsidR="00446EDD" w:rsidRPr="00A83978" w:rsidRDefault="00446EDD" w:rsidP="00446EDD">
      <w:pPr>
        <w:pStyle w:val="SPARCGraphBodyText"/>
        <w:numPr>
          <w:ilvl w:val="0"/>
          <w:numId w:val="1"/>
        </w:numPr>
        <w:rPr>
          <w:rFonts w:ascii="Calibri" w:hAnsi="Calibri" w:cs="Arial"/>
          <w:color w:val="auto"/>
          <w:sz w:val="22"/>
          <w:szCs w:val="22"/>
          <w:lang w:val="en-US"/>
        </w:rPr>
      </w:pPr>
      <w:r w:rsidRPr="00A83978">
        <w:rPr>
          <w:rFonts w:ascii="Calibri" w:hAnsi="Calibri" w:cs="Arial"/>
          <w:color w:val="auto"/>
          <w:sz w:val="22"/>
          <w:szCs w:val="22"/>
          <w:lang w:val="en-US"/>
        </w:rPr>
        <w:t xml:space="preserve">Transformation – Te huringa </w:t>
      </w:r>
      <w:r>
        <w:rPr>
          <w:rFonts w:ascii="Calibri" w:hAnsi="Calibri" w:cs="Arial"/>
          <w:color w:val="auto"/>
          <w:sz w:val="22"/>
          <w:szCs w:val="22"/>
          <w:lang w:val="en-US"/>
        </w:rPr>
        <w:t>whakaaro</w:t>
      </w:r>
    </w:p>
    <w:p w14:paraId="0A98C72B" w14:textId="77777777" w:rsidR="00446EDD" w:rsidRPr="00A83978" w:rsidRDefault="00446EDD" w:rsidP="00446EDD">
      <w:pPr>
        <w:pStyle w:val="SPARCGraphBodyText"/>
        <w:numPr>
          <w:ilvl w:val="0"/>
          <w:numId w:val="1"/>
        </w:numPr>
        <w:rPr>
          <w:rFonts w:ascii="Calibri" w:hAnsi="Calibri" w:cs="Arial"/>
          <w:color w:val="auto"/>
          <w:sz w:val="22"/>
          <w:szCs w:val="22"/>
          <w:lang w:val="en-US"/>
        </w:rPr>
      </w:pPr>
      <w:r w:rsidRPr="00A83978">
        <w:rPr>
          <w:rFonts w:ascii="Calibri" w:hAnsi="Calibri" w:cs="Arial"/>
          <w:color w:val="auto"/>
          <w:sz w:val="22"/>
          <w:szCs w:val="22"/>
          <w:lang w:val="en-US"/>
        </w:rPr>
        <w:t>Agility – Kia kakamā</w:t>
      </w:r>
    </w:p>
    <w:p w14:paraId="221D823B" w14:textId="77777777" w:rsidR="008D06B7" w:rsidRPr="00B21181" w:rsidRDefault="008D06B7" w:rsidP="009B27C3">
      <w:pPr>
        <w:pStyle w:val="Heading1"/>
      </w:pPr>
      <w:r w:rsidRPr="00B21181">
        <w:t>Purpose of the Position</w:t>
      </w:r>
      <w:r w:rsidR="002B69CF" w:rsidRPr="00B21181">
        <w:t>:</w:t>
      </w:r>
    </w:p>
    <w:p w14:paraId="6119E175" w14:textId="77777777" w:rsidR="00C20B73" w:rsidRPr="00446EDD" w:rsidRDefault="0045456B" w:rsidP="003F553A">
      <w:pPr>
        <w:spacing w:after="100" w:afterAutospacing="1"/>
        <w:rPr>
          <w:color w:val="auto"/>
          <w:szCs w:val="22"/>
          <w:lang w:eastAsia="en-NZ"/>
        </w:rPr>
      </w:pPr>
      <w:r w:rsidRPr="00446EDD">
        <w:rPr>
          <w:color w:val="auto"/>
          <w:szCs w:val="22"/>
          <w:lang w:eastAsia="en-NZ"/>
        </w:rPr>
        <w:t xml:space="preserve">The </w:t>
      </w:r>
      <w:r w:rsidR="00A527F7">
        <w:rPr>
          <w:color w:val="auto"/>
          <w:szCs w:val="22"/>
          <w:lang w:eastAsia="en-NZ"/>
        </w:rPr>
        <w:t>Facilities</w:t>
      </w:r>
      <w:r w:rsidRPr="00446EDD">
        <w:rPr>
          <w:color w:val="auto"/>
          <w:szCs w:val="22"/>
          <w:lang w:eastAsia="en-NZ"/>
        </w:rPr>
        <w:t xml:space="preserve"> Manager has responsibility for driving high quality service to UCOL stakeholders at the </w:t>
      </w:r>
      <w:r w:rsidR="00422932" w:rsidRPr="00446EDD">
        <w:rPr>
          <w:color w:val="auto"/>
          <w:szCs w:val="22"/>
          <w:lang w:eastAsia="en-NZ"/>
        </w:rPr>
        <w:t>Manawatu</w:t>
      </w:r>
      <w:r w:rsidRPr="00446EDD">
        <w:rPr>
          <w:color w:val="auto"/>
          <w:szCs w:val="22"/>
          <w:lang w:eastAsia="en-NZ"/>
        </w:rPr>
        <w:t xml:space="preserve"> and </w:t>
      </w:r>
      <w:r w:rsidR="00422932" w:rsidRPr="00446EDD">
        <w:rPr>
          <w:color w:val="auto"/>
          <w:szCs w:val="22"/>
          <w:lang w:eastAsia="en-NZ"/>
        </w:rPr>
        <w:t>Horowhenua</w:t>
      </w:r>
      <w:r w:rsidRPr="00446EDD">
        <w:rPr>
          <w:color w:val="auto"/>
          <w:szCs w:val="22"/>
          <w:lang w:eastAsia="en-NZ"/>
        </w:rPr>
        <w:t xml:space="preserve"> campuses in the areas of facilities and asset management. </w:t>
      </w:r>
    </w:p>
    <w:p w14:paraId="38EB1F0B" w14:textId="77777777" w:rsidR="001428F5" w:rsidRPr="00B21181" w:rsidRDefault="00686B69" w:rsidP="009B27C3">
      <w:pPr>
        <w:pStyle w:val="Heading1"/>
      </w:pPr>
      <w:r w:rsidRPr="00B21181">
        <w:t>Financial Delegation:</w:t>
      </w:r>
    </w:p>
    <w:p w14:paraId="2F12C529" w14:textId="77777777" w:rsidR="00686B69" w:rsidRPr="00446EDD" w:rsidRDefault="00A527F7" w:rsidP="00275D58">
      <w:pPr>
        <w:rPr>
          <w:color w:val="auto"/>
          <w:szCs w:val="22"/>
        </w:rPr>
      </w:pPr>
      <w:r>
        <w:rPr>
          <w:color w:val="auto"/>
          <w:szCs w:val="22"/>
        </w:rPr>
        <w:t>TBA</w:t>
      </w:r>
    </w:p>
    <w:p w14:paraId="7E227967" w14:textId="77777777" w:rsidR="008D06B7" w:rsidRPr="00B21181" w:rsidRDefault="000310CC" w:rsidP="009B27C3">
      <w:pPr>
        <w:pStyle w:val="Heading1"/>
      </w:pPr>
      <w:r w:rsidRPr="00B21181">
        <w:t>Staff reporting to this role:</w:t>
      </w:r>
    </w:p>
    <w:p w14:paraId="0B985783" w14:textId="77777777" w:rsidR="008D06B7" w:rsidRPr="00446EDD" w:rsidRDefault="003F553A" w:rsidP="008B1134">
      <w:pPr>
        <w:pStyle w:val="Bullet"/>
        <w:rPr>
          <w:color w:val="auto"/>
        </w:rPr>
      </w:pPr>
      <w:r w:rsidRPr="00446EDD">
        <w:rPr>
          <w:color w:val="auto"/>
        </w:rPr>
        <w:t>Maintenance Assistant</w:t>
      </w:r>
    </w:p>
    <w:p w14:paraId="6E61F010" w14:textId="77777777" w:rsidR="008D06B7" w:rsidRPr="00B21181" w:rsidRDefault="008D06B7" w:rsidP="009B27C3">
      <w:pPr>
        <w:pStyle w:val="Heading1"/>
      </w:pPr>
      <w:r w:rsidRPr="00B21181">
        <w:t>Internal Relationships</w:t>
      </w:r>
      <w:r w:rsidR="002B69CF" w:rsidRPr="00B21181">
        <w:t>:</w:t>
      </w:r>
    </w:p>
    <w:p w14:paraId="7D7A5125" w14:textId="77777777" w:rsidR="00406AB9" w:rsidRDefault="00406AB9" w:rsidP="00406AB9">
      <w:pPr>
        <w:pStyle w:val="Bullet"/>
        <w:sectPr w:rsidR="00406AB9" w:rsidSect="002A1212">
          <w:headerReference w:type="default" r:id="rId11"/>
          <w:headerReference w:type="first" r:id="rId12"/>
          <w:pgSz w:w="11906" w:h="16838"/>
          <w:pgMar w:top="1440" w:right="1440" w:bottom="1440" w:left="1440" w:header="709" w:footer="709" w:gutter="0"/>
          <w:cols w:space="708"/>
          <w:titlePg/>
          <w:docGrid w:linePitch="360"/>
        </w:sectPr>
      </w:pPr>
    </w:p>
    <w:p w14:paraId="5887F8A4" w14:textId="77777777" w:rsidR="00FF74B8" w:rsidRPr="00446EDD" w:rsidRDefault="00943148" w:rsidP="00406AB9">
      <w:pPr>
        <w:pStyle w:val="Bullet"/>
        <w:rPr>
          <w:color w:val="auto"/>
        </w:rPr>
      </w:pPr>
      <w:r w:rsidRPr="00446EDD">
        <w:rPr>
          <w:color w:val="auto"/>
        </w:rPr>
        <w:t xml:space="preserve">Facilities Management </w:t>
      </w:r>
      <w:r w:rsidR="00422932" w:rsidRPr="00446EDD">
        <w:rPr>
          <w:color w:val="auto"/>
        </w:rPr>
        <w:t>t</w:t>
      </w:r>
      <w:r w:rsidRPr="00446EDD">
        <w:rPr>
          <w:color w:val="auto"/>
        </w:rPr>
        <w:t>eam</w:t>
      </w:r>
    </w:p>
    <w:p w14:paraId="735AA3AF" w14:textId="77777777" w:rsidR="00943148" w:rsidRPr="00446EDD" w:rsidRDefault="00943148" w:rsidP="00406AB9">
      <w:pPr>
        <w:pStyle w:val="Bullet"/>
        <w:rPr>
          <w:color w:val="auto"/>
        </w:rPr>
      </w:pPr>
      <w:r w:rsidRPr="00446EDD">
        <w:rPr>
          <w:color w:val="auto"/>
        </w:rPr>
        <w:t>Faculty members</w:t>
      </w:r>
    </w:p>
    <w:p w14:paraId="7746774B" w14:textId="77777777" w:rsidR="00943148" w:rsidRPr="00446EDD" w:rsidRDefault="00943148" w:rsidP="00406AB9">
      <w:pPr>
        <w:pStyle w:val="Bullet"/>
        <w:rPr>
          <w:color w:val="auto"/>
        </w:rPr>
      </w:pPr>
      <w:r w:rsidRPr="00446EDD">
        <w:rPr>
          <w:color w:val="auto"/>
        </w:rPr>
        <w:t>Health and Safety team</w:t>
      </w:r>
    </w:p>
    <w:p w14:paraId="655B68DD" w14:textId="77777777" w:rsidR="00FF74B8" w:rsidRPr="00446EDD" w:rsidRDefault="00943148" w:rsidP="00406AB9">
      <w:pPr>
        <w:pStyle w:val="Bullet"/>
        <w:rPr>
          <w:b/>
          <w:color w:val="auto"/>
        </w:rPr>
      </w:pPr>
      <w:r w:rsidRPr="00446EDD">
        <w:rPr>
          <w:color w:val="auto"/>
        </w:rPr>
        <w:t>Administration and Support Services</w:t>
      </w:r>
    </w:p>
    <w:p w14:paraId="7ED2C06C" w14:textId="77777777" w:rsidR="00943148" w:rsidRPr="00446EDD" w:rsidRDefault="00943148" w:rsidP="00406AB9">
      <w:pPr>
        <w:pStyle w:val="Bullet"/>
        <w:rPr>
          <w:b/>
          <w:color w:val="auto"/>
        </w:rPr>
      </w:pPr>
      <w:r w:rsidRPr="00446EDD">
        <w:rPr>
          <w:color w:val="auto"/>
        </w:rPr>
        <w:t>Other Ucol campus personnel</w:t>
      </w:r>
    </w:p>
    <w:p w14:paraId="5DFAFCDA" w14:textId="77777777" w:rsidR="00406AB9" w:rsidRDefault="00406AB9" w:rsidP="009B27C3">
      <w:pPr>
        <w:pStyle w:val="Heading1"/>
        <w:sectPr w:rsidR="00406AB9" w:rsidSect="002A1212">
          <w:headerReference w:type="first" r:id="rId13"/>
          <w:type w:val="continuous"/>
          <w:pgSz w:w="11906" w:h="16838"/>
          <w:pgMar w:top="1440" w:right="1440" w:bottom="1440" w:left="1440" w:header="709" w:footer="709" w:gutter="0"/>
          <w:cols w:num="2" w:space="708"/>
          <w:titlePg/>
          <w:docGrid w:linePitch="360"/>
        </w:sectPr>
      </w:pPr>
    </w:p>
    <w:p w14:paraId="00C319F4" w14:textId="77777777" w:rsidR="008D06B7" w:rsidRDefault="008D06B7" w:rsidP="009B27C3">
      <w:pPr>
        <w:pStyle w:val="Heading1"/>
      </w:pPr>
      <w:r w:rsidRPr="00B21181">
        <w:t>External Relationships</w:t>
      </w:r>
      <w:r w:rsidR="002B69CF" w:rsidRPr="00B21181">
        <w:t>:</w:t>
      </w:r>
    </w:p>
    <w:p w14:paraId="57C7688D" w14:textId="77777777" w:rsidR="00406AB9" w:rsidRDefault="00406AB9" w:rsidP="00406AB9">
      <w:pPr>
        <w:pStyle w:val="Bullet"/>
        <w:sectPr w:rsidR="00406AB9" w:rsidSect="00406AB9">
          <w:type w:val="continuous"/>
          <w:pgSz w:w="11906" w:h="16838"/>
          <w:pgMar w:top="1440" w:right="1440" w:bottom="1440" w:left="1440" w:header="709" w:footer="709" w:gutter="0"/>
          <w:cols w:space="708"/>
          <w:titlePg/>
          <w:docGrid w:linePitch="360"/>
        </w:sectPr>
      </w:pPr>
    </w:p>
    <w:p w14:paraId="1802CAEF" w14:textId="77777777" w:rsidR="00943148" w:rsidRPr="00446EDD" w:rsidRDefault="00943148" w:rsidP="00406AB9">
      <w:pPr>
        <w:pStyle w:val="Bullet"/>
        <w:rPr>
          <w:color w:val="auto"/>
          <w:lang w:eastAsia="en-NZ"/>
        </w:rPr>
      </w:pPr>
      <w:r w:rsidRPr="00446EDD">
        <w:rPr>
          <w:color w:val="auto"/>
        </w:rPr>
        <w:t>Contractors and Suppliers</w:t>
      </w:r>
    </w:p>
    <w:p w14:paraId="3E2FEC5F" w14:textId="77777777" w:rsidR="00943148" w:rsidRPr="00446EDD" w:rsidRDefault="00943148" w:rsidP="00406AB9">
      <w:pPr>
        <w:pStyle w:val="Bullet"/>
        <w:rPr>
          <w:color w:val="auto"/>
          <w:lang w:eastAsia="en-NZ"/>
        </w:rPr>
      </w:pPr>
      <w:r w:rsidRPr="00446EDD">
        <w:rPr>
          <w:color w:val="auto"/>
        </w:rPr>
        <w:t xml:space="preserve">Local authorities </w:t>
      </w:r>
    </w:p>
    <w:p w14:paraId="4F8BBF2B" w14:textId="77777777" w:rsidR="00943148" w:rsidRPr="00446EDD" w:rsidRDefault="00943148" w:rsidP="00406AB9">
      <w:pPr>
        <w:pStyle w:val="Bullet"/>
        <w:rPr>
          <w:color w:val="auto"/>
          <w:lang w:eastAsia="en-NZ"/>
        </w:rPr>
      </w:pPr>
      <w:r w:rsidRPr="00446EDD">
        <w:rPr>
          <w:color w:val="auto"/>
        </w:rPr>
        <w:t>Regulatory bodies</w:t>
      </w:r>
    </w:p>
    <w:p w14:paraId="3F31B97A" w14:textId="77777777" w:rsidR="003F553A" w:rsidRPr="00446EDD" w:rsidRDefault="00943148" w:rsidP="00406AB9">
      <w:pPr>
        <w:pStyle w:val="Bullet"/>
        <w:rPr>
          <w:color w:val="auto"/>
          <w:lang w:eastAsia="en-NZ"/>
        </w:rPr>
      </w:pPr>
      <w:r w:rsidRPr="00446EDD">
        <w:rPr>
          <w:color w:val="auto"/>
        </w:rPr>
        <w:t>Visitors to site</w:t>
      </w:r>
    </w:p>
    <w:p w14:paraId="71A54387" w14:textId="77777777" w:rsidR="00A17267" w:rsidRPr="00446EDD" w:rsidRDefault="003F553A" w:rsidP="00406AB9">
      <w:pPr>
        <w:pStyle w:val="Bullet"/>
        <w:rPr>
          <w:color w:val="auto"/>
          <w:szCs w:val="22"/>
          <w:lang w:eastAsia="en-NZ"/>
        </w:rPr>
      </w:pPr>
      <w:r w:rsidRPr="00446EDD">
        <w:rPr>
          <w:color w:val="auto"/>
          <w:szCs w:val="22"/>
        </w:rPr>
        <w:t>Students</w:t>
      </w:r>
    </w:p>
    <w:p w14:paraId="6C1C7373" w14:textId="77777777" w:rsidR="00406AB9" w:rsidRPr="00446EDD" w:rsidRDefault="00406AB9" w:rsidP="009B27C3">
      <w:pPr>
        <w:pStyle w:val="Heading1"/>
        <w:rPr>
          <w:color w:val="auto"/>
        </w:rPr>
        <w:sectPr w:rsidR="00406AB9" w:rsidRPr="00446EDD" w:rsidSect="00406AB9">
          <w:type w:val="continuous"/>
          <w:pgSz w:w="11906" w:h="16838"/>
          <w:pgMar w:top="1440" w:right="1440" w:bottom="1440" w:left="1440" w:header="709" w:footer="709" w:gutter="0"/>
          <w:cols w:num="2" w:space="708"/>
          <w:titlePg/>
          <w:docGrid w:linePitch="360"/>
        </w:sectPr>
      </w:pPr>
    </w:p>
    <w:p w14:paraId="1A85E1B7" w14:textId="77777777" w:rsidR="002E1B14" w:rsidRPr="00B21181" w:rsidRDefault="002E1B14" w:rsidP="009B27C3">
      <w:pPr>
        <w:pStyle w:val="Heading1"/>
      </w:pPr>
      <w:r w:rsidRPr="00B21181">
        <w:lastRenderedPageBreak/>
        <w:t>Key Result Areas</w:t>
      </w:r>
    </w:p>
    <w:p w14:paraId="1D30E25A" w14:textId="77777777" w:rsidR="00633A49" w:rsidRPr="009B27C3" w:rsidRDefault="00633A49" w:rsidP="009B27C3">
      <w:pPr>
        <w:pStyle w:val="Heading2"/>
      </w:pPr>
      <w:r w:rsidRPr="009B27C3">
        <w:t>Key Performance Indicator (KPI)</w:t>
      </w:r>
      <w:r w:rsidR="003F553A" w:rsidRPr="009B27C3">
        <w:t xml:space="preserve"> 1</w:t>
      </w:r>
      <w:r w:rsidR="009B27C3" w:rsidRPr="009B27C3">
        <w:t xml:space="preserve"> - </w:t>
      </w:r>
      <w:r w:rsidRPr="009B27C3">
        <w:t>Staff Management</w:t>
      </w:r>
    </w:p>
    <w:p w14:paraId="77686B5C" w14:textId="77777777" w:rsidR="00633A49" w:rsidRPr="00446EDD" w:rsidRDefault="00633A49" w:rsidP="00406AB9">
      <w:pPr>
        <w:rPr>
          <w:color w:val="auto"/>
        </w:rPr>
      </w:pPr>
      <w:r w:rsidRPr="00446EDD">
        <w:rPr>
          <w:color w:val="auto"/>
        </w:rPr>
        <w:t>Provide positive leadership to staff reporting to this position through mentoring, encouragement and role modelling.</w:t>
      </w:r>
    </w:p>
    <w:p w14:paraId="7BEBB25D" w14:textId="77777777" w:rsidR="00633A49" w:rsidRPr="00B21181" w:rsidRDefault="00633A49" w:rsidP="00633A49">
      <w:pPr>
        <w:pStyle w:val="BodyTextIndent"/>
        <w:ind w:left="0"/>
        <w:rPr>
          <w:rFonts w:cs="Arial"/>
          <w:b/>
          <w:sz w:val="22"/>
          <w:szCs w:val="22"/>
        </w:rPr>
      </w:pPr>
    </w:p>
    <w:tbl>
      <w:tblPr>
        <w:tblStyle w:val="TableGrid"/>
        <w:tblW w:w="0" w:type="auto"/>
        <w:tblInd w:w="108" w:type="dxa"/>
        <w:tblLook w:val="04A0" w:firstRow="1" w:lastRow="0" w:firstColumn="1" w:lastColumn="0" w:noHBand="0" w:noVBand="1"/>
      </w:tblPr>
      <w:tblGrid>
        <w:gridCol w:w="4228"/>
        <w:gridCol w:w="4680"/>
      </w:tblGrid>
      <w:tr w:rsidR="00633A49" w:rsidRPr="00B21181" w14:paraId="746E8AD8" w14:textId="77777777" w:rsidTr="00C3574F">
        <w:tc>
          <w:tcPr>
            <w:tcW w:w="4552" w:type="dxa"/>
            <w:tcBorders>
              <w:top w:val="single" w:sz="4" w:space="0" w:color="auto"/>
              <w:left w:val="single" w:sz="4" w:space="0" w:color="auto"/>
              <w:bottom w:val="single" w:sz="4" w:space="0" w:color="auto"/>
              <w:right w:val="single" w:sz="4" w:space="0" w:color="auto"/>
            </w:tcBorders>
            <w:shd w:val="clear" w:color="auto" w:fill="4D4185"/>
            <w:hideMark/>
          </w:tcPr>
          <w:p w14:paraId="1C268310" w14:textId="77777777" w:rsidR="00633A49" w:rsidRPr="00C3574F" w:rsidRDefault="00633A49" w:rsidP="00AB0DA5">
            <w:pPr>
              <w:pStyle w:val="ListParagraph"/>
              <w:ind w:left="0"/>
              <w:rPr>
                <w:b/>
                <w:color w:val="FFFFFF" w:themeColor="background1"/>
                <w:szCs w:val="22"/>
                <w:lang w:eastAsia="en-US"/>
              </w:rPr>
            </w:pPr>
            <w:r w:rsidRPr="00C3574F">
              <w:rPr>
                <w:b/>
                <w:color w:val="FFFFFF" w:themeColor="background1"/>
                <w:szCs w:val="22"/>
              </w:rPr>
              <w:t>What will I be doing?</w:t>
            </w:r>
          </w:p>
        </w:tc>
        <w:tc>
          <w:tcPr>
            <w:tcW w:w="5076" w:type="dxa"/>
            <w:tcBorders>
              <w:top w:val="single" w:sz="4" w:space="0" w:color="auto"/>
              <w:left w:val="single" w:sz="4" w:space="0" w:color="auto"/>
              <w:bottom w:val="single" w:sz="4" w:space="0" w:color="auto"/>
              <w:right w:val="single" w:sz="4" w:space="0" w:color="auto"/>
            </w:tcBorders>
            <w:shd w:val="clear" w:color="auto" w:fill="4D4185"/>
            <w:hideMark/>
          </w:tcPr>
          <w:p w14:paraId="0C7EB83C" w14:textId="77777777" w:rsidR="00633A49" w:rsidRPr="00C3574F" w:rsidRDefault="00633A49" w:rsidP="00AB0DA5">
            <w:pPr>
              <w:pStyle w:val="ListParagraph"/>
              <w:ind w:left="0"/>
              <w:rPr>
                <w:b/>
                <w:color w:val="FFFFFF" w:themeColor="background1"/>
                <w:szCs w:val="22"/>
                <w:lang w:eastAsia="en-US"/>
              </w:rPr>
            </w:pPr>
            <w:r w:rsidRPr="00C3574F">
              <w:rPr>
                <w:b/>
                <w:color w:val="FFFFFF" w:themeColor="background1"/>
                <w:szCs w:val="22"/>
              </w:rPr>
              <w:t>How will I know I am doing it well?</w:t>
            </w:r>
          </w:p>
        </w:tc>
      </w:tr>
      <w:tr w:rsidR="00446EDD" w:rsidRPr="00446EDD" w14:paraId="7D059F7C" w14:textId="77777777" w:rsidTr="00633A49">
        <w:tc>
          <w:tcPr>
            <w:tcW w:w="4552" w:type="dxa"/>
            <w:tcBorders>
              <w:top w:val="single" w:sz="4" w:space="0" w:color="auto"/>
              <w:left w:val="single" w:sz="4" w:space="0" w:color="auto"/>
              <w:bottom w:val="single" w:sz="4" w:space="0" w:color="auto"/>
              <w:right w:val="single" w:sz="4" w:space="0" w:color="auto"/>
            </w:tcBorders>
          </w:tcPr>
          <w:p w14:paraId="4FD17163" w14:textId="77777777" w:rsidR="00633A49" w:rsidRPr="00446EDD" w:rsidRDefault="00633A49" w:rsidP="00406AB9">
            <w:pPr>
              <w:rPr>
                <w:color w:val="auto"/>
                <w:lang w:eastAsia="en-US"/>
              </w:rPr>
            </w:pPr>
            <w:r w:rsidRPr="00446EDD">
              <w:rPr>
                <w:color w:val="auto"/>
                <w:lang w:eastAsia="en-US"/>
              </w:rPr>
              <w:t>Lead staff by example showing a communicative, friendly approach and wanting to provide the best possible service to customers.</w:t>
            </w:r>
          </w:p>
        </w:tc>
        <w:tc>
          <w:tcPr>
            <w:tcW w:w="5076" w:type="dxa"/>
            <w:tcBorders>
              <w:left w:val="single" w:sz="4" w:space="0" w:color="auto"/>
              <w:right w:val="single" w:sz="4" w:space="0" w:color="auto"/>
            </w:tcBorders>
          </w:tcPr>
          <w:p w14:paraId="30F7B29D" w14:textId="77777777" w:rsidR="00633A49" w:rsidRPr="00446EDD" w:rsidRDefault="00633A49" w:rsidP="00406AB9">
            <w:pPr>
              <w:rPr>
                <w:color w:val="auto"/>
                <w:lang w:eastAsia="en-US"/>
              </w:rPr>
            </w:pPr>
            <w:r w:rsidRPr="00446EDD">
              <w:rPr>
                <w:color w:val="auto"/>
                <w:lang w:eastAsia="en-US"/>
              </w:rPr>
              <w:t xml:space="preserve">Demonstrates a high level of customer service and instils the same in staff reporting to the position. </w:t>
            </w:r>
          </w:p>
          <w:p w14:paraId="298C0E19" w14:textId="77777777" w:rsidR="00633A49" w:rsidRPr="00446EDD" w:rsidRDefault="00633A49" w:rsidP="00406AB9">
            <w:pPr>
              <w:rPr>
                <w:color w:val="auto"/>
                <w:lang w:eastAsia="en-US"/>
              </w:rPr>
            </w:pPr>
            <w:r w:rsidRPr="00446EDD">
              <w:rPr>
                <w:color w:val="auto"/>
                <w:lang w:eastAsia="en-US"/>
              </w:rPr>
              <w:t>Contributes to the FM team to develop a strong customer focus.</w:t>
            </w:r>
          </w:p>
        </w:tc>
      </w:tr>
      <w:tr w:rsidR="00446EDD" w:rsidRPr="00446EDD" w14:paraId="4D0D7C70" w14:textId="77777777" w:rsidTr="00633A49">
        <w:tc>
          <w:tcPr>
            <w:tcW w:w="4552" w:type="dxa"/>
            <w:tcBorders>
              <w:top w:val="single" w:sz="4" w:space="0" w:color="auto"/>
              <w:left w:val="single" w:sz="4" w:space="0" w:color="auto"/>
              <w:bottom w:val="single" w:sz="4" w:space="0" w:color="auto"/>
              <w:right w:val="single" w:sz="4" w:space="0" w:color="auto"/>
            </w:tcBorders>
          </w:tcPr>
          <w:p w14:paraId="5BC4400C" w14:textId="77777777" w:rsidR="00633A49" w:rsidRPr="00446EDD" w:rsidRDefault="00633A49" w:rsidP="00A527F7">
            <w:pPr>
              <w:rPr>
                <w:color w:val="auto"/>
                <w:lang w:eastAsia="en-US"/>
              </w:rPr>
            </w:pPr>
            <w:r w:rsidRPr="00446EDD">
              <w:rPr>
                <w:color w:val="auto"/>
                <w:lang w:eastAsia="en-US"/>
              </w:rPr>
              <w:t>Ensure reporting staff h</w:t>
            </w:r>
            <w:r w:rsidR="00A527F7">
              <w:rPr>
                <w:color w:val="auto"/>
                <w:lang w:eastAsia="en-US"/>
              </w:rPr>
              <w:t>ave</w:t>
            </w:r>
            <w:r w:rsidRPr="00446EDD">
              <w:rPr>
                <w:color w:val="auto"/>
                <w:lang w:eastAsia="en-US"/>
              </w:rPr>
              <w:t xml:space="preserve"> the appropriate training and development to meet the needs of their role.</w:t>
            </w:r>
          </w:p>
        </w:tc>
        <w:tc>
          <w:tcPr>
            <w:tcW w:w="5076" w:type="dxa"/>
            <w:tcBorders>
              <w:left w:val="single" w:sz="4" w:space="0" w:color="auto"/>
              <w:right w:val="single" w:sz="4" w:space="0" w:color="auto"/>
            </w:tcBorders>
          </w:tcPr>
          <w:p w14:paraId="12D9EAB2" w14:textId="77777777" w:rsidR="00633A49" w:rsidRPr="00446EDD" w:rsidRDefault="00633A49" w:rsidP="00406AB9">
            <w:pPr>
              <w:rPr>
                <w:color w:val="auto"/>
                <w:lang w:eastAsia="en-US"/>
              </w:rPr>
            </w:pPr>
            <w:r w:rsidRPr="00446EDD">
              <w:rPr>
                <w:color w:val="auto"/>
                <w:lang w:eastAsia="en-US"/>
              </w:rPr>
              <w:t>Staff are fully competent and capable for the tasks they undertake.</w:t>
            </w:r>
          </w:p>
        </w:tc>
      </w:tr>
      <w:tr w:rsidR="00446EDD" w:rsidRPr="00446EDD" w14:paraId="656A3D79" w14:textId="77777777" w:rsidTr="00633A49">
        <w:tc>
          <w:tcPr>
            <w:tcW w:w="4552" w:type="dxa"/>
            <w:tcBorders>
              <w:top w:val="single" w:sz="4" w:space="0" w:color="auto"/>
              <w:left w:val="single" w:sz="4" w:space="0" w:color="auto"/>
              <w:bottom w:val="single" w:sz="4" w:space="0" w:color="auto"/>
              <w:right w:val="single" w:sz="4" w:space="0" w:color="auto"/>
            </w:tcBorders>
          </w:tcPr>
          <w:p w14:paraId="196BC35C" w14:textId="77777777" w:rsidR="00633A49" w:rsidRPr="00446EDD" w:rsidRDefault="00633A49" w:rsidP="00406AB9">
            <w:pPr>
              <w:rPr>
                <w:color w:val="auto"/>
                <w:lang w:eastAsia="en-US"/>
              </w:rPr>
            </w:pPr>
            <w:r w:rsidRPr="00446EDD">
              <w:rPr>
                <w:color w:val="auto"/>
                <w:lang w:eastAsia="en-US"/>
              </w:rPr>
              <w:t>Encourage staff to speak up where service improvements can be made, listening to their input and considering their proposals.</w:t>
            </w:r>
          </w:p>
        </w:tc>
        <w:tc>
          <w:tcPr>
            <w:tcW w:w="5076" w:type="dxa"/>
            <w:tcBorders>
              <w:left w:val="single" w:sz="4" w:space="0" w:color="auto"/>
              <w:right w:val="single" w:sz="4" w:space="0" w:color="auto"/>
            </w:tcBorders>
          </w:tcPr>
          <w:p w14:paraId="56325EC3" w14:textId="77777777" w:rsidR="00633A49" w:rsidRPr="00446EDD" w:rsidRDefault="00633A49" w:rsidP="00054A0E">
            <w:pPr>
              <w:rPr>
                <w:color w:val="auto"/>
                <w:lang w:eastAsia="en-US"/>
              </w:rPr>
            </w:pPr>
            <w:r w:rsidRPr="00446EDD">
              <w:rPr>
                <w:color w:val="auto"/>
                <w:lang w:eastAsia="en-US"/>
              </w:rPr>
              <w:t xml:space="preserve">Staff bring initiatives and ideas to you where they see </w:t>
            </w:r>
            <w:r w:rsidR="00054A0E">
              <w:rPr>
                <w:color w:val="auto"/>
                <w:lang w:eastAsia="en-US"/>
              </w:rPr>
              <w:t>service improvements</w:t>
            </w:r>
            <w:r w:rsidRPr="00446EDD">
              <w:rPr>
                <w:color w:val="auto"/>
                <w:lang w:eastAsia="en-US"/>
              </w:rPr>
              <w:t xml:space="preserve"> can be made.</w:t>
            </w:r>
          </w:p>
        </w:tc>
      </w:tr>
      <w:tr w:rsidR="00446EDD" w:rsidRPr="00446EDD" w14:paraId="000653FB" w14:textId="77777777" w:rsidTr="00633A49">
        <w:tc>
          <w:tcPr>
            <w:tcW w:w="4552" w:type="dxa"/>
            <w:tcBorders>
              <w:top w:val="single" w:sz="4" w:space="0" w:color="auto"/>
              <w:left w:val="single" w:sz="4" w:space="0" w:color="auto"/>
              <w:bottom w:val="single" w:sz="4" w:space="0" w:color="auto"/>
              <w:right w:val="single" w:sz="4" w:space="0" w:color="auto"/>
            </w:tcBorders>
          </w:tcPr>
          <w:p w14:paraId="37C5349B" w14:textId="77777777" w:rsidR="00633A49" w:rsidRPr="00446EDD" w:rsidRDefault="00633A49" w:rsidP="00406AB9">
            <w:pPr>
              <w:rPr>
                <w:color w:val="auto"/>
                <w:lang w:eastAsia="en-US"/>
              </w:rPr>
            </w:pPr>
            <w:r w:rsidRPr="00446EDD">
              <w:rPr>
                <w:color w:val="auto"/>
                <w:lang w:eastAsia="en-US"/>
              </w:rPr>
              <w:t>Support and teach staff to always put their and other’s health and safety first before undertaking work tasks.</w:t>
            </w:r>
          </w:p>
        </w:tc>
        <w:tc>
          <w:tcPr>
            <w:tcW w:w="5076" w:type="dxa"/>
            <w:tcBorders>
              <w:left w:val="single" w:sz="4" w:space="0" w:color="auto"/>
              <w:right w:val="single" w:sz="4" w:space="0" w:color="auto"/>
            </w:tcBorders>
          </w:tcPr>
          <w:p w14:paraId="237FFC7F" w14:textId="77777777" w:rsidR="00633A49" w:rsidRPr="00446EDD" w:rsidRDefault="00633A49" w:rsidP="00406AB9">
            <w:pPr>
              <w:rPr>
                <w:color w:val="auto"/>
                <w:lang w:eastAsia="en-US"/>
              </w:rPr>
            </w:pPr>
            <w:r w:rsidRPr="00446EDD">
              <w:rPr>
                <w:color w:val="auto"/>
                <w:lang w:eastAsia="en-US"/>
              </w:rPr>
              <w:t>No incidents occur. Staff always complete a risk analysis before undertaking any work.</w:t>
            </w:r>
          </w:p>
        </w:tc>
      </w:tr>
      <w:tr w:rsidR="00446EDD" w:rsidRPr="00446EDD" w14:paraId="40D608C7" w14:textId="77777777" w:rsidTr="00633A49">
        <w:tc>
          <w:tcPr>
            <w:tcW w:w="4552" w:type="dxa"/>
            <w:tcBorders>
              <w:top w:val="single" w:sz="4" w:space="0" w:color="auto"/>
              <w:left w:val="single" w:sz="4" w:space="0" w:color="auto"/>
              <w:bottom w:val="single" w:sz="4" w:space="0" w:color="auto"/>
              <w:right w:val="single" w:sz="4" w:space="0" w:color="auto"/>
            </w:tcBorders>
          </w:tcPr>
          <w:p w14:paraId="0DD06E5F" w14:textId="77777777" w:rsidR="00633A49" w:rsidRPr="00446EDD" w:rsidRDefault="00633A49" w:rsidP="00406AB9">
            <w:pPr>
              <w:rPr>
                <w:color w:val="auto"/>
                <w:lang w:eastAsia="en-US"/>
              </w:rPr>
            </w:pPr>
            <w:r w:rsidRPr="00446EDD">
              <w:rPr>
                <w:color w:val="auto"/>
                <w:lang w:eastAsia="en-US"/>
              </w:rPr>
              <w:t>In areas of substandard performance</w:t>
            </w:r>
            <w:r w:rsidR="00054A0E">
              <w:rPr>
                <w:color w:val="auto"/>
                <w:lang w:eastAsia="en-US"/>
              </w:rPr>
              <w:t>,</w:t>
            </w:r>
            <w:r w:rsidRPr="00446EDD">
              <w:rPr>
                <w:color w:val="auto"/>
                <w:lang w:eastAsia="en-US"/>
              </w:rPr>
              <w:t xml:space="preserve"> a robust approach to performance management is taken based on UCOL policy and procedures.</w:t>
            </w:r>
          </w:p>
        </w:tc>
        <w:tc>
          <w:tcPr>
            <w:tcW w:w="5076" w:type="dxa"/>
            <w:tcBorders>
              <w:left w:val="single" w:sz="4" w:space="0" w:color="auto"/>
              <w:right w:val="single" w:sz="4" w:space="0" w:color="auto"/>
            </w:tcBorders>
          </w:tcPr>
          <w:p w14:paraId="1026F01B" w14:textId="77777777" w:rsidR="00633A49" w:rsidRPr="00446EDD" w:rsidRDefault="00633A49" w:rsidP="00406AB9">
            <w:pPr>
              <w:rPr>
                <w:color w:val="auto"/>
                <w:lang w:eastAsia="en-US"/>
              </w:rPr>
            </w:pPr>
            <w:r w:rsidRPr="00446EDD">
              <w:rPr>
                <w:color w:val="auto"/>
                <w:lang w:eastAsia="en-US"/>
              </w:rPr>
              <w:t xml:space="preserve">Staff are clear in the expectations of the role, </w:t>
            </w:r>
            <w:r w:rsidR="00054A0E">
              <w:rPr>
                <w:color w:val="auto"/>
                <w:lang w:eastAsia="en-US"/>
              </w:rPr>
              <w:t xml:space="preserve">and are </w:t>
            </w:r>
            <w:r w:rsidRPr="00446EDD">
              <w:rPr>
                <w:color w:val="auto"/>
                <w:lang w:eastAsia="en-US"/>
              </w:rPr>
              <w:t xml:space="preserve">given </w:t>
            </w:r>
            <w:r w:rsidR="00054A0E">
              <w:rPr>
                <w:color w:val="auto"/>
                <w:lang w:eastAsia="en-US"/>
              </w:rPr>
              <w:t xml:space="preserve">the </w:t>
            </w:r>
            <w:r w:rsidRPr="00446EDD">
              <w:rPr>
                <w:color w:val="auto"/>
                <w:lang w:eastAsia="en-US"/>
              </w:rPr>
              <w:t>opportunity to address shortfalls in performance in the expected way.</w:t>
            </w:r>
          </w:p>
        </w:tc>
      </w:tr>
      <w:tr w:rsidR="00446EDD" w:rsidRPr="00446EDD" w14:paraId="64A3D11F" w14:textId="77777777" w:rsidTr="00633A49">
        <w:tc>
          <w:tcPr>
            <w:tcW w:w="4552" w:type="dxa"/>
            <w:tcBorders>
              <w:top w:val="single" w:sz="4" w:space="0" w:color="auto"/>
              <w:left w:val="single" w:sz="4" w:space="0" w:color="auto"/>
              <w:bottom w:val="single" w:sz="4" w:space="0" w:color="auto"/>
              <w:right w:val="single" w:sz="4" w:space="0" w:color="auto"/>
            </w:tcBorders>
          </w:tcPr>
          <w:p w14:paraId="6E1BA130" w14:textId="77777777" w:rsidR="00633A49" w:rsidRPr="00446EDD" w:rsidRDefault="00633A49" w:rsidP="00054A0E">
            <w:pPr>
              <w:rPr>
                <w:color w:val="auto"/>
                <w:lang w:eastAsia="en-US"/>
              </w:rPr>
            </w:pPr>
            <w:r w:rsidRPr="00446EDD">
              <w:rPr>
                <w:color w:val="auto"/>
                <w:lang w:eastAsia="en-US"/>
              </w:rPr>
              <w:t xml:space="preserve">Demonstrates a </w:t>
            </w:r>
            <w:r w:rsidR="00054A0E">
              <w:rPr>
                <w:color w:val="auto"/>
                <w:lang w:eastAsia="en-US"/>
              </w:rPr>
              <w:t>cooperative</w:t>
            </w:r>
            <w:r w:rsidRPr="00446EDD">
              <w:rPr>
                <w:color w:val="auto"/>
                <w:lang w:eastAsia="en-US"/>
              </w:rPr>
              <w:t xml:space="preserve"> approach to other members of the FM team, encouraging, supporting and openly addressing any issues that arise </w:t>
            </w:r>
            <w:r w:rsidR="00054A0E">
              <w:rPr>
                <w:color w:val="auto"/>
                <w:lang w:eastAsia="en-US"/>
              </w:rPr>
              <w:t>professionally</w:t>
            </w:r>
            <w:r w:rsidRPr="00446EDD">
              <w:rPr>
                <w:color w:val="auto"/>
                <w:lang w:eastAsia="en-US"/>
              </w:rPr>
              <w:t>.</w:t>
            </w:r>
          </w:p>
        </w:tc>
        <w:tc>
          <w:tcPr>
            <w:tcW w:w="5076" w:type="dxa"/>
            <w:tcBorders>
              <w:left w:val="single" w:sz="4" w:space="0" w:color="auto"/>
              <w:right w:val="single" w:sz="4" w:space="0" w:color="auto"/>
            </w:tcBorders>
          </w:tcPr>
          <w:p w14:paraId="35038F78" w14:textId="77777777" w:rsidR="00633A49" w:rsidRPr="00446EDD" w:rsidRDefault="00633A49" w:rsidP="00054A0E">
            <w:pPr>
              <w:rPr>
                <w:color w:val="auto"/>
                <w:lang w:eastAsia="en-US"/>
              </w:rPr>
            </w:pPr>
            <w:r w:rsidRPr="00446EDD">
              <w:rPr>
                <w:color w:val="auto"/>
                <w:lang w:eastAsia="en-US"/>
              </w:rPr>
              <w:t>Team culture is strong, cooperative and the workplace is an enjoyable environment.</w:t>
            </w:r>
          </w:p>
        </w:tc>
      </w:tr>
    </w:tbl>
    <w:p w14:paraId="7B9A8CFE" w14:textId="77777777" w:rsidR="00633A49" w:rsidRPr="00B21181" w:rsidRDefault="00633A49" w:rsidP="00275D58">
      <w:pPr>
        <w:pStyle w:val="SPARCGraphBodyText"/>
        <w:rPr>
          <w:rFonts w:ascii="Calibri" w:hAnsi="Calibri"/>
          <w:b/>
          <w:sz w:val="22"/>
          <w:szCs w:val="22"/>
        </w:rPr>
      </w:pPr>
    </w:p>
    <w:p w14:paraId="731FDA57" w14:textId="77777777" w:rsidR="00A162D9" w:rsidRPr="009B27C3" w:rsidRDefault="00A17267" w:rsidP="009B27C3">
      <w:pPr>
        <w:pStyle w:val="Heading2"/>
      </w:pPr>
      <w:r w:rsidRPr="009B27C3">
        <w:t>Key Performance Indicator</w:t>
      </w:r>
      <w:r w:rsidR="008D06B7" w:rsidRPr="009B27C3">
        <w:t xml:space="preserve"> (KPI)</w:t>
      </w:r>
      <w:r w:rsidRPr="009B27C3">
        <w:t xml:space="preserve"> </w:t>
      </w:r>
      <w:r w:rsidR="00633A49" w:rsidRPr="009B27C3">
        <w:t>2</w:t>
      </w:r>
      <w:r w:rsidR="009B27C3" w:rsidRPr="009B27C3">
        <w:t xml:space="preserve"> - </w:t>
      </w:r>
      <w:r w:rsidR="00943148" w:rsidRPr="009B27C3">
        <w:t>Facilities Management</w:t>
      </w:r>
    </w:p>
    <w:p w14:paraId="2808355E" w14:textId="77777777" w:rsidR="00321056" w:rsidRPr="00446EDD" w:rsidRDefault="00167231" w:rsidP="00406AB9">
      <w:pPr>
        <w:rPr>
          <w:color w:val="auto"/>
        </w:rPr>
      </w:pPr>
      <w:r w:rsidRPr="00446EDD">
        <w:rPr>
          <w:color w:val="auto"/>
        </w:rPr>
        <w:t>Provide high quality services and outcomes</w:t>
      </w:r>
      <w:r w:rsidR="00943148" w:rsidRPr="00446EDD">
        <w:rPr>
          <w:color w:val="auto"/>
        </w:rPr>
        <w:t xml:space="preserve"> that maintain facilities</w:t>
      </w:r>
      <w:r w:rsidRPr="00446EDD">
        <w:rPr>
          <w:color w:val="auto"/>
        </w:rPr>
        <w:t xml:space="preserve"> that meet the needs of students</w:t>
      </w:r>
      <w:r w:rsidR="00943148" w:rsidRPr="00446EDD">
        <w:rPr>
          <w:color w:val="auto"/>
        </w:rPr>
        <w:t>,</w:t>
      </w:r>
      <w:r w:rsidRPr="00446EDD">
        <w:rPr>
          <w:color w:val="auto"/>
        </w:rPr>
        <w:t xml:space="preserve"> UCOL</w:t>
      </w:r>
      <w:r w:rsidR="00943148" w:rsidRPr="00446EDD">
        <w:rPr>
          <w:color w:val="auto"/>
        </w:rPr>
        <w:t xml:space="preserve"> and compliance with regulations.</w:t>
      </w:r>
    </w:p>
    <w:p w14:paraId="5DF41111" w14:textId="77777777" w:rsidR="009A261D" w:rsidRPr="00B21181" w:rsidRDefault="009A261D" w:rsidP="00A17267">
      <w:pPr>
        <w:pStyle w:val="BodyTextIndent"/>
        <w:ind w:left="0"/>
        <w:rPr>
          <w:b/>
          <w:sz w:val="22"/>
          <w:szCs w:val="22"/>
        </w:rPr>
      </w:pPr>
    </w:p>
    <w:tbl>
      <w:tblPr>
        <w:tblStyle w:val="TableGrid"/>
        <w:tblW w:w="0" w:type="auto"/>
        <w:tblInd w:w="108" w:type="dxa"/>
        <w:tblLook w:val="04A0" w:firstRow="1" w:lastRow="0" w:firstColumn="1" w:lastColumn="0" w:noHBand="0" w:noVBand="1"/>
      </w:tblPr>
      <w:tblGrid>
        <w:gridCol w:w="4255"/>
        <w:gridCol w:w="4653"/>
      </w:tblGrid>
      <w:tr w:rsidR="00D27E7C" w:rsidRPr="00B21181" w14:paraId="31C1623D" w14:textId="77777777" w:rsidTr="00C3574F">
        <w:tc>
          <w:tcPr>
            <w:tcW w:w="4565" w:type="dxa"/>
            <w:tcBorders>
              <w:top w:val="single" w:sz="4" w:space="0" w:color="auto"/>
              <w:left w:val="single" w:sz="4" w:space="0" w:color="auto"/>
              <w:bottom w:val="single" w:sz="4" w:space="0" w:color="auto"/>
              <w:right w:val="single" w:sz="4" w:space="0" w:color="auto"/>
            </w:tcBorders>
            <w:shd w:val="clear" w:color="auto" w:fill="4D4185"/>
            <w:hideMark/>
          </w:tcPr>
          <w:p w14:paraId="773FA2AC" w14:textId="77777777" w:rsidR="00D27E7C" w:rsidRPr="00C3574F" w:rsidRDefault="00D27E7C" w:rsidP="00275D58">
            <w:pPr>
              <w:pStyle w:val="ListParagraph"/>
              <w:ind w:left="0"/>
              <w:rPr>
                <w:b/>
                <w:color w:val="FFFFFF" w:themeColor="background1"/>
                <w:szCs w:val="22"/>
                <w:lang w:eastAsia="en-US"/>
              </w:rPr>
            </w:pPr>
            <w:r w:rsidRPr="00C3574F">
              <w:rPr>
                <w:b/>
                <w:color w:val="FFFFFF" w:themeColor="background1"/>
                <w:szCs w:val="22"/>
              </w:rPr>
              <w:t>What will I be doing?</w:t>
            </w:r>
          </w:p>
        </w:tc>
        <w:tc>
          <w:tcPr>
            <w:tcW w:w="5063" w:type="dxa"/>
            <w:tcBorders>
              <w:top w:val="single" w:sz="4" w:space="0" w:color="auto"/>
              <w:left w:val="single" w:sz="4" w:space="0" w:color="auto"/>
              <w:bottom w:val="single" w:sz="4" w:space="0" w:color="auto"/>
              <w:right w:val="single" w:sz="4" w:space="0" w:color="auto"/>
            </w:tcBorders>
            <w:shd w:val="clear" w:color="auto" w:fill="4D4185"/>
            <w:hideMark/>
          </w:tcPr>
          <w:p w14:paraId="5F509718" w14:textId="77777777" w:rsidR="00D27E7C" w:rsidRPr="00C3574F" w:rsidRDefault="00D27E7C" w:rsidP="00275D58">
            <w:pPr>
              <w:pStyle w:val="ListParagraph"/>
              <w:ind w:left="0"/>
              <w:rPr>
                <w:b/>
                <w:color w:val="FFFFFF" w:themeColor="background1"/>
                <w:szCs w:val="22"/>
                <w:lang w:eastAsia="en-US"/>
              </w:rPr>
            </w:pPr>
            <w:r w:rsidRPr="00C3574F">
              <w:rPr>
                <w:b/>
                <w:color w:val="FFFFFF" w:themeColor="background1"/>
                <w:szCs w:val="22"/>
              </w:rPr>
              <w:t>How will I know I am doing it well?</w:t>
            </w:r>
          </w:p>
        </w:tc>
      </w:tr>
      <w:tr w:rsidR="00847AF5" w:rsidRPr="00B21181" w14:paraId="76B7E891" w14:textId="77777777" w:rsidTr="00767AE9">
        <w:tc>
          <w:tcPr>
            <w:tcW w:w="4565" w:type="dxa"/>
            <w:tcBorders>
              <w:top w:val="single" w:sz="4" w:space="0" w:color="auto"/>
              <w:left w:val="single" w:sz="4" w:space="0" w:color="auto"/>
              <w:bottom w:val="single" w:sz="4" w:space="0" w:color="auto"/>
              <w:right w:val="single" w:sz="4" w:space="0" w:color="auto"/>
            </w:tcBorders>
          </w:tcPr>
          <w:p w14:paraId="62E294ED" w14:textId="77777777" w:rsidR="00847AF5" w:rsidRPr="00446EDD" w:rsidRDefault="00847AF5" w:rsidP="00406AB9">
            <w:pPr>
              <w:rPr>
                <w:color w:val="auto"/>
                <w:lang w:eastAsia="en-NZ"/>
              </w:rPr>
            </w:pPr>
            <w:r w:rsidRPr="00446EDD">
              <w:rPr>
                <w:color w:val="auto"/>
                <w:lang w:eastAsia="en-NZ"/>
              </w:rPr>
              <w:t xml:space="preserve">Take a proactive approach to identifying </w:t>
            </w:r>
            <w:r w:rsidR="0045456B" w:rsidRPr="00446EDD">
              <w:rPr>
                <w:color w:val="auto"/>
                <w:lang w:eastAsia="en-NZ"/>
              </w:rPr>
              <w:t xml:space="preserve">and putting in place </w:t>
            </w:r>
            <w:r w:rsidRPr="00446EDD">
              <w:rPr>
                <w:color w:val="auto"/>
                <w:lang w:eastAsia="en-NZ"/>
              </w:rPr>
              <w:t xml:space="preserve">areas of improvement in service, </w:t>
            </w:r>
            <w:r w:rsidR="009C6734" w:rsidRPr="00446EDD">
              <w:rPr>
                <w:color w:val="auto"/>
                <w:lang w:eastAsia="en-NZ"/>
              </w:rPr>
              <w:t>methodology and value add that enhance service levels and campus operations.</w:t>
            </w:r>
          </w:p>
        </w:tc>
        <w:tc>
          <w:tcPr>
            <w:tcW w:w="5063" w:type="dxa"/>
            <w:tcBorders>
              <w:top w:val="single" w:sz="4" w:space="0" w:color="auto"/>
              <w:left w:val="single" w:sz="4" w:space="0" w:color="auto"/>
              <w:right w:val="single" w:sz="4" w:space="0" w:color="auto"/>
            </w:tcBorders>
          </w:tcPr>
          <w:p w14:paraId="29782EFA" w14:textId="77777777" w:rsidR="00847AF5" w:rsidRPr="00446EDD" w:rsidRDefault="009C6734" w:rsidP="00406AB9">
            <w:pPr>
              <w:rPr>
                <w:color w:val="auto"/>
                <w:lang w:eastAsia="en-US"/>
              </w:rPr>
            </w:pPr>
            <w:r w:rsidRPr="00446EDD">
              <w:rPr>
                <w:color w:val="auto"/>
                <w:lang w:eastAsia="en-US"/>
              </w:rPr>
              <w:t>Less downtime in operational areas.</w:t>
            </w:r>
          </w:p>
          <w:p w14:paraId="02AEEF5C" w14:textId="77777777" w:rsidR="009C6734" w:rsidRPr="00446EDD" w:rsidRDefault="009C6734" w:rsidP="00406AB9">
            <w:pPr>
              <w:rPr>
                <w:color w:val="auto"/>
                <w:lang w:eastAsia="en-US"/>
              </w:rPr>
            </w:pPr>
            <w:r w:rsidRPr="00446EDD">
              <w:rPr>
                <w:color w:val="auto"/>
                <w:lang w:eastAsia="en-US"/>
              </w:rPr>
              <w:t>Less reactive maintenance requirement.</w:t>
            </w:r>
          </w:p>
          <w:p w14:paraId="0C215B4A" w14:textId="77777777" w:rsidR="009C6734" w:rsidRPr="00446EDD" w:rsidRDefault="009C6734" w:rsidP="00406AB9">
            <w:pPr>
              <w:rPr>
                <w:color w:val="auto"/>
                <w:lang w:eastAsia="en-US"/>
              </w:rPr>
            </w:pPr>
            <w:r w:rsidRPr="00446EDD">
              <w:rPr>
                <w:color w:val="auto"/>
                <w:lang w:eastAsia="en-US"/>
              </w:rPr>
              <w:t>Customer satisfaction surveys.</w:t>
            </w:r>
          </w:p>
        </w:tc>
      </w:tr>
      <w:tr w:rsidR="00167231" w:rsidRPr="00B21181" w14:paraId="7238FADF" w14:textId="77777777" w:rsidTr="00767AE9">
        <w:tc>
          <w:tcPr>
            <w:tcW w:w="4565" w:type="dxa"/>
            <w:tcBorders>
              <w:top w:val="single" w:sz="4" w:space="0" w:color="auto"/>
              <w:left w:val="single" w:sz="4" w:space="0" w:color="auto"/>
              <w:bottom w:val="single" w:sz="4" w:space="0" w:color="auto"/>
              <w:right w:val="single" w:sz="4" w:space="0" w:color="auto"/>
            </w:tcBorders>
          </w:tcPr>
          <w:p w14:paraId="08620CD7" w14:textId="77777777" w:rsidR="00167231" w:rsidRPr="00446EDD" w:rsidRDefault="00697D1E" w:rsidP="00406AB9">
            <w:pPr>
              <w:rPr>
                <w:color w:val="auto"/>
                <w:lang w:eastAsia="en-US"/>
              </w:rPr>
            </w:pPr>
            <w:r w:rsidRPr="00446EDD">
              <w:rPr>
                <w:color w:val="auto"/>
                <w:lang w:eastAsia="en-NZ"/>
              </w:rPr>
              <w:t>Manage the r</w:t>
            </w:r>
            <w:r w:rsidR="002A65CF" w:rsidRPr="00446EDD">
              <w:rPr>
                <w:color w:val="auto"/>
                <w:lang w:eastAsia="en-NZ"/>
              </w:rPr>
              <w:t>espon</w:t>
            </w:r>
            <w:r w:rsidRPr="00446EDD">
              <w:rPr>
                <w:color w:val="auto"/>
                <w:lang w:eastAsia="en-NZ"/>
              </w:rPr>
              <w:t>se</w:t>
            </w:r>
            <w:r w:rsidR="002A65CF" w:rsidRPr="00446EDD">
              <w:rPr>
                <w:color w:val="auto"/>
                <w:lang w:eastAsia="en-NZ"/>
              </w:rPr>
              <w:t xml:space="preserve"> to reactive maintenance problem calls; investigate and resolve issues by </w:t>
            </w:r>
            <w:r w:rsidR="00847AF5" w:rsidRPr="00446EDD">
              <w:rPr>
                <w:color w:val="auto"/>
                <w:lang w:eastAsia="en-NZ"/>
              </w:rPr>
              <w:t xml:space="preserve">either allocating to Maintenance Assistant, </w:t>
            </w:r>
            <w:r w:rsidR="002A65CF" w:rsidRPr="00446EDD">
              <w:rPr>
                <w:color w:val="auto"/>
                <w:lang w:eastAsia="en-NZ"/>
              </w:rPr>
              <w:t>carrying out repairs</w:t>
            </w:r>
            <w:r w:rsidR="00847AF5" w:rsidRPr="00446EDD">
              <w:rPr>
                <w:color w:val="auto"/>
                <w:lang w:eastAsia="en-NZ"/>
              </w:rPr>
              <w:t xml:space="preserve"> that require your expertise or ensuring contractors are engaged</w:t>
            </w:r>
            <w:r w:rsidR="002A65CF" w:rsidRPr="00446EDD">
              <w:rPr>
                <w:color w:val="auto"/>
                <w:lang w:eastAsia="en-NZ"/>
              </w:rPr>
              <w:t xml:space="preserve"> in a timely manner and according to priorities assigned</w:t>
            </w:r>
            <w:r w:rsidR="00424CF7" w:rsidRPr="00446EDD">
              <w:rPr>
                <w:color w:val="auto"/>
                <w:lang w:eastAsia="en-NZ"/>
              </w:rPr>
              <w:t>.</w:t>
            </w:r>
          </w:p>
        </w:tc>
        <w:tc>
          <w:tcPr>
            <w:tcW w:w="5063" w:type="dxa"/>
            <w:tcBorders>
              <w:top w:val="single" w:sz="4" w:space="0" w:color="auto"/>
              <w:left w:val="single" w:sz="4" w:space="0" w:color="auto"/>
              <w:right w:val="single" w:sz="4" w:space="0" w:color="auto"/>
            </w:tcBorders>
          </w:tcPr>
          <w:p w14:paraId="34933659" w14:textId="77777777" w:rsidR="00167231" w:rsidRPr="00446EDD" w:rsidRDefault="006B3218" w:rsidP="00406AB9">
            <w:pPr>
              <w:rPr>
                <w:color w:val="auto"/>
                <w:lang w:eastAsia="en-US"/>
              </w:rPr>
            </w:pPr>
            <w:r w:rsidRPr="00446EDD">
              <w:rPr>
                <w:color w:val="auto"/>
                <w:lang w:eastAsia="en-US"/>
              </w:rPr>
              <w:t>Review of Hardcat® job details</w:t>
            </w:r>
            <w:r w:rsidR="00847AF5" w:rsidRPr="00446EDD">
              <w:rPr>
                <w:color w:val="auto"/>
                <w:lang w:eastAsia="en-US"/>
              </w:rPr>
              <w:t xml:space="preserve"> when necessary </w:t>
            </w:r>
            <w:r w:rsidRPr="00446EDD">
              <w:rPr>
                <w:color w:val="auto"/>
                <w:lang w:eastAsia="en-US"/>
              </w:rPr>
              <w:t>including such things as response times, completion times and notes.</w:t>
            </w:r>
          </w:p>
          <w:p w14:paraId="0E98CE8D" w14:textId="77777777" w:rsidR="006B3218" w:rsidRPr="00446EDD" w:rsidRDefault="006B3218" w:rsidP="00406AB9">
            <w:pPr>
              <w:rPr>
                <w:color w:val="auto"/>
                <w:lang w:eastAsia="en-US"/>
              </w:rPr>
            </w:pPr>
            <w:r w:rsidRPr="00446EDD">
              <w:rPr>
                <w:color w:val="auto"/>
                <w:lang w:eastAsia="en-US"/>
              </w:rPr>
              <w:t>Feedback surveys from customers.</w:t>
            </w:r>
          </w:p>
          <w:p w14:paraId="17389F03" w14:textId="77777777" w:rsidR="006B3218" w:rsidRPr="00446EDD" w:rsidRDefault="006B3218" w:rsidP="00406AB9">
            <w:pPr>
              <w:rPr>
                <w:color w:val="auto"/>
                <w:lang w:eastAsia="en-US"/>
              </w:rPr>
            </w:pPr>
            <w:r w:rsidRPr="00446EDD">
              <w:rPr>
                <w:color w:val="auto"/>
                <w:lang w:eastAsia="en-US"/>
              </w:rPr>
              <w:t>Manager’s performance review.</w:t>
            </w:r>
          </w:p>
        </w:tc>
      </w:tr>
      <w:tr w:rsidR="00167231" w:rsidRPr="00B21181" w14:paraId="0879F088" w14:textId="77777777" w:rsidTr="00FA2773">
        <w:tc>
          <w:tcPr>
            <w:tcW w:w="4565" w:type="dxa"/>
            <w:tcBorders>
              <w:top w:val="single" w:sz="4" w:space="0" w:color="auto"/>
              <w:left w:val="single" w:sz="4" w:space="0" w:color="auto"/>
              <w:bottom w:val="single" w:sz="4" w:space="0" w:color="auto"/>
              <w:right w:val="single" w:sz="4" w:space="0" w:color="auto"/>
            </w:tcBorders>
          </w:tcPr>
          <w:p w14:paraId="0EFD337A" w14:textId="77777777" w:rsidR="00167231" w:rsidRPr="00446EDD" w:rsidRDefault="00847AF5" w:rsidP="00406AB9">
            <w:pPr>
              <w:rPr>
                <w:color w:val="auto"/>
                <w:lang w:eastAsia="en-NZ"/>
              </w:rPr>
            </w:pPr>
            <w:r w:rsidRPr="00446EDD">
              <w:rPr>
                <w:color w:val="auto"/>
                <w:lang w:eastAsia="en-NZ"/>
              </w:rPr>
              <w:t>Organise the provision of scheduled</w:t>
            </w:r>
            <w:r w:rsidR="007961FC" w:rsidRPr="00446EDD">
              <w:rPr>
                <w:color w:val="auto"/>
                <w:lang w:eastAsia="en-NZ"/>
              </w:rPr>
              <w:t xml:space="preserve"> compliance and </w:t>
            </w:r>
            <w:r w:rsidR="002A65CF" w:rsidRPr="00446EDD">
              <w:rPr>
                <w:color w:val="auto"/>
                <w:lang w:eastAsia="en-NZ"/>
              </w:rPr>
              <w:t xml:space="preserve">preventative maintenance of </w:t>
            </w:r>
            <w:r w:rsidR="002A65CF" w:rsidRPr="00446EDD">
              <w:rPr>
                <w:color w:val="auto"/>
                <w:lang w:eastAsia="en-NZ"/>
              </w:rPr>
              <w:lastRenderedPageBreak/>
              <w:t>campus assets and infrastructure as allocated</w:t>
            </w:r>
            <w:r w:rsidR="007961FC" w:rsidRPr="00446EDD">
              <w:rPr>
                <w:color w:val="auto"/>
                <w:lang w:eastAsia="en-NZ"/>
              </w:rPr>
              <w:t xml:space="preserve"> including but not limited to:</w:t>
            </w:r>
          </w:p>
          <w:p w14:paraId="22AC898B" w14:textId="77777777" w:rsidR="007961FC" w:rsidRPr="00446EDD" w:rsidRDefault="007961FC" w:rsidP="00406AB9">
            <w:pPr>
              <w:pStyle w:val="Bullet"/>
              <w:rPr>
                <w:color w:val="auto"/>
                <w:lang w:eastAsia="en-US"/>
              </w:rPr>
            </w:pPr>
            <w:r w:rsidRPr="00446EDD">
              <w:rPr>
                <w:color w:val="auto"/>
                <w:lang w:eastAsia="en-US"/>
              </w:rPr>
              <w:t>Building Warrant of Fitness</w:t>
            </w:r>
          </w:p>
          <w:p w14:paraId="50255224" w14:textId="77777777" w:rsidR="007961FC" w:rsidRPr="00446EDD" w:rsidRDefault="007961FC" w:rsidP="00406AB9">
            <w:pPr>
              <w:pStyle w:val="Bullet"/>
              <w:rPr>
                <w:color w:val="auto"/>
                <w:lang w:eastAsia="en-US"/>
              </w:rPr>
            </w:pPr>
            <w:r w:rsidRPr="00446EDD">
              <w:rPr>
                <w:color w:val="auto"/>
                <w:lang w:eastAsia="en-US"/>
              </w:rPr>
              <w:t>Hazardous Substances and New Organisms (HSNO)</w:t>
            </w:r>
          </w:p>
          <w:p w14:paraId="42CD1535" w14:textId="77777777" w:rsidR="007961FC" w:rsidRPr="00446EDD" w:rsidRDefault="007961FC" w:rsidP="00406AB9">
            <w:pPr>
              <w:pStyle w:val="Bullet"/>
              <w:rPr>
                <w:color w:val="auto"/>
                <w:lang w:eastAsia="en-US"/>
              </w:rPr>
            </w:pPr>
            <w:r w:rsidRPr="00446EDD">
              <w:rPr>
                <w:color w:val="auto"/>
                <w:lang w:eastAsia="en-US"/>
              </w:rPr>
              <w:t>Health and Safety</w:t>
            </w:r>
          </w:p>
          <w:p w14:paraId="50B35BD5" w14:textId="77777777" w:rsidR="007961FC" w:rsidRPr="00446EDD" w:rsidRDefault="007961FC" w:rsidP="00406AB9">
            <w:pPr>
              <w:pStyle w:val="Bullet"/>
              <w:rPr>
                <w:color w:val="auto"/>
                <w:lang w:eastAsia="en-US"/>
              </w:rPr>
            </w:pPr>
            <w:r w:rsidRPr="00446EDD">
              <w:rPr>
                <w:color w:val="auto"/>
                <w:lang w:eastAsia="en-US"/>
              </w:rPr>
              <w:t>Building Owners IQP checks.</w:t>
            </w:r>
          </w:p>
        </w:tc>
        <w:tc>
          <w:tcPr>
            <w:tcW w:w="5063" w:type="dxa"/>
            <w:tcBorders>
              <w:left w:val="single" w:sz="4" w:space="0" w:color="auto"/>
              <w:right w:val="single" w:sz="4" w:space="0" w:color="auto"/>
            </w:tcBorders>
          </w:tcPr>
          <w:p w14:paraId="0BD6E275" w14:textId="77777777" w:rsidR="007961FC" w:rsidRPr="00446EDD" w:rsidRDefault="006B3218" w:rsidP="00406AB9">
            <w:pPr>
              <w:rPr>
                <w:color w:val="auto"/>
                <w:lang w:eastAsia="en-US"/>
              </w:rPr>
            </w:pPr>
            <w:r w:rsidRPr="00446EDD">
              <w:rPr>
                <w:color w:val="auto"/>
                <w:lang w:eastAsia="en-US"/>
              </w:rPr>
              <w:lastRenderedPageBreak/>
              <w:t>Review of Hardcat® job details including such things as response times, completion times and notes.</w:t>
            </w:r>
            <w:r w:rsidR="00FA2773" w:rsidRPr="00446EDD">
              <w:rPr>
                <w:color w:val="auto"/>
                <w:lang w:eastAsia="en-US"/>
              </w:rPr>
              <w:t xml:space="preserve"> </w:t>
            </w:r>
          </w:p>
          <w:p w14:paraId="4DBA6171" w14:textId="77777777" w:rsidR="007961FC" w:rsidRPr="00446EDD" w:rsidRDefault="006B3218" w:rsidP="00406AB9">
            <w:pPr>
              <w:rPr>
                <w:color w:val="auto"/>
                <w:lang w:eastAsia="en-US"/>
              </w:rPr>
            </w:pPr>
            <w:r w:rsidRPr="00446EDD">
              <w:rPr>
                <w:color w:val="auto"/>
                <w:lang w:eastAsia="en-US"/>
              </w:rPr>
              <w:lastRenderedPageBreak/>
              <w:t>Completion of compliance or preventative maintenance procedures on time and to schedule.</w:t>
            </w:r>
            <w:r w:rsidR="00FA2773" w:rsidRPr="00446EDD">
              <w:rPr>
                <w:color w:val="auto"/>
                <w:lang w:eastAsia="en-US"/>
              </w:rPr>
              <w:t xml:space="preserve"> </w:t>
            </w:r>
          </w:p>
          <w:p w14:paraId="02391C13" w14:textId="77777777" w:rsidR="006B3218" w:rsidRPr="00446EDD" w:rsidRDefault="006B5FC8" w:rsidP="00406AB9">
            <w:pPr>
              <w:rPr>
                <w:color w:val="auto"/>
                <w:lang w:eastAsia="en-US"/>
              </w:rPr>
            </w:pPr>
            <w:r w:rsidRPr="00446EDD">
              <w:rPr>
                <w:color w:val="auto"/>
                <w:lang w:eastAsia="en-US"/>
              </w:rPr>
              <w:t>Reduced reactive maintenance rates.</w:t>
            </w:r>
          </w:p>
          <w:p w14:paraId="63F6A738" w14:textId="77777777" w:rsidR="007961FC" w:rsidRPr="00446EDD" w:rsidRDefault="007961FC" w:rsidP="00406AB9">
            <w:pPr>
              <w:rPr>
                <w:color w:val="auto"/>
                <w:lang w:eastAsia="en-US"/>
              </w:rPr>
            </w:pPr>
            <w:r w:rsidRPr="00446EDD">
              <w:rPr>
                <w:color w:val="auto"/>
                <w:lang w:eastAsia="en-US"/>
              </w:rPr>
              <w:t>All Health and Safety regulations are met.</w:t>
            </w:r>
          </w:p>
        </w:tc>
      </w:tr>
      <w:tr w:rsidR="00167231" w:rsidRPr="00B21181" w14:paraId="12E87220" w14:textId="77777777" w:rsidTr="00FA2773">
        <w:tc>
          <w:tcPr>
            <w:tcW w:w="4565" w:type="dxa"/>
            <w:tcBorders>
              <w:top w:val="single" w:sz="4" w:space="0" w:color="auto"/>
              <w:left w:val="single" w:sz="4" w:space="0" w:color="auto"/>
              <w:bottom w:val="single" w:sz="4" w:space="0" w:color="auto"/>
              <w:right w:val="single" w:sz="4" w:space="0" w:color="auto"/>
            </w:tcBorders>
          </w:tcPr>
          <w:p w14:paraId="490D4C13" w14:textId="77777777" w:rsidR="00167231" w:rsidRPr="00446EDD" w:rsidRDefault="00847AF5" w:rsidP="00406AB9">
            <w:pPr>
              <w:rPr>
                <w:color w:val="auto"/>
                <w:lang w:eastAsia="en-NZ"/>
              </w:rPr>
            </w:pPr>
            <w:r w:rsidRPr="00446EDD">
              <w:rPr>
                <w:color w:val="auto"/>
                <w:lang w:eastAsia="en-NZ"/>
              </w:rPr>
              <w:lastRenderedPageBreak/>
              <w:t>Manage</w:t>
            </w:r>
            <w:r w:rsidR="00424CF7" w:rsidRPr="00446EDD">
              <w:rPr>
                <w:color w:val="auto"/>
                <w:lang w:eastAsia="en-NZ"/>
              </w:rPr>
              <w:t xml:space="preserve"> UCOL's contractors </w:t>
            </w:r>
            <w:r w:rsidRPr="00446EDD">
              <w:rPr>
                <w:color w:val="auto"/>
                <w:lang w:eastAsia="en-NZ"/>
              </w:rPr>
              <w:t>to</w:t>
            </w:r>
            <w:r w:rsidR="00424CF7" w:rsidRPr="00446EDD">
              <w:rPr>
                <w:color w:val="auto"/>
                <w:lang w:eastAsia="en-NZ"/>
              </w:rPr>
              <w:t xml:space="preserve"> </w:t>
            </w:r>
            <w:r w:rsidRPr="00446EDD">
              <w:rPr>
                <w:color w:val="auto"/>
                <w:lang w:eastAsia="en-NZ"/>
              </w:rPr>
              <w:t>meet their performance specifications such as keeping the</w:t>
            </w:r>
            <w:r w:rsidR="00424CF7" w:rsidRPr="00446EDD">
              <w:rPr>
                <w:color w:val="auto"/>
                <w:lang w:eastAsia="en-NZ"/>
              </w:rPr>
              <w:t xml:space="preserve"> Campus clean, tidy/rubbish </w:t>
            </w:r>
            <w:r w:rsidRPr="00446EDD">
              <w:rPr>
                <w:color w:val="auto"/>
                <w:lang w:eastAsia="en-NZ"/>
              </w:rPr>
              <w:t>free,</w:t>
            </w:r>
            <w:r w:rsidR="00424CF7" w:rsidRPr="00446EDD">
              <w:rPr>
                <w:color w:val="auto"/>
                <w:lang w:eastAsia="en-NZ"/>
              </w:rPr>
              <w:t xml:space="preserve"> safe and secure; </w:t>
            </w:r>
            <w:r w:rsidRPr="00446EDD">
              <w:rPr>
                <w:color w:val="auto"/>
                <w:lang w:eastAsia="en-NZ"/>
              </w:rPr>
              <w:t>respond to performance deficits</w:t>
            </w:r>
            <w:r w:rsidR="00424CF7" w:rsidRPr="00446EDD">
              <w:rPr>
                <w:color w:val="auto"/>
                <w:lang w:eastAsia="en-NZ"/>
              </w:rPr>
              <w:t xml:space="preserve"> promptly and support resolution, as required.</w:t>
            </w:r>
            <w:r w:rsidR="00E345DD" w:rsidRPr="00446EDD">
              <w:rPr>
                <w:color w:val="auto"/>
                <w:lang w:eastAsia="en-NZ"/>
              </w:rPr>
              <w:t xml:space="preserve"> Includes but not limited to:</w:t>
            </w:r>
          </w:p>
          <w:p w14:paraId="1E2C575C" w14:textId="77777777" w:rsidR="00E345DD" w:rsidRPr="00446EDD" w:rsidRDefault="00E345DD" w:rsidP="00406AB9">
            <w:pPr>
              <w:pStyle w:val="Bullet"/>
              <w:rPr>
                <w:color w:val="auto"/>
                <w:lang w:eastAsia="en-US"/>
              </w:rPr>
            </w:pPr>
            <w:r w:rsidRPr="00446EDD">
              <w:rPr>
                <w:color w:val="auto"/>
                <w:lang w:eastAsia="en-US"/>
              </w:rPr>
              <w:t>Security</w:t>
            </w:r>
          </w:p>
          <w:p w14:paraId="262031D3" w14:textId="77777777" w:rsidR="00E345DD" w:rsidRPr="00446EDD" w:rsidRDefault="00E345DD" w:rsidP="00406AB9">
            <w:pPr>
              <w:pStyle w:val="Bullet"/>
              <w:rPr>
                <w:color w:val="auto"/>
                <w:lang w:eastAsia="en-US"/>
              </w:rPr>
            </w:pPr>
            <w:r w:rsidRPr="00446EDD">
              <w:rPr>
                <w:color w:val="auto"/>
                <w:lang w:eastAsia="en-US"/>
              </w:rPr>
              <w:t>Cleaning and Hygiene services</w:t>
            </w:r>
          </w:p>
          <w:p w14:paraId="3C24377B" w14:textId="77777777" w:rsidR="00E345DD" w:rsidRPr="00446EDD" w:rsidRDefault="00E345DD" w:rsidP="00406AB9">
            <w:pPr>
              <w:pStyle w:val="Bullet"/>
              <w:rPr>
                <w:color w:val="auto"/>
                <w:lang w:eastAsia="en-US"/>
              </w:rPr>
            </w:pPr>
            <w:r w:rsidRPr="00446EDD">
              <w:rPr>
                <w:color w:val="auto"/>
                <w:lang w:eastAsia="en-US"/>
              </w:rPr>
              <w:t>Pest control</w:t>
            </w:r>
          </w:p>
          <w:p w14:paraId="54713CA1" w14:textId="77777777" w:rsidR="00E345DD" w:rsidRPr="00446EDD" w:rsidRDefault="00E345DD" w:rsidP="00406AB9">
            <w:pPr>
              <w:pStyle w:val="Bullet"/>
              <w:rPr>
                <w:color w:val="auto"/>
                <w:lang w:eastAsia="en-US"/>
              </w:rPr>
            </w:pPr>
            <w:r w:rsidRPr="00446EDD">
              <w:rPr>
                <w:color w:val="auto"/>
                <w:lang w:eastAsia="en-US"/>
              </w:rPr>
              <w:t>Trade services</w:t>
            </w:r>
          </w:p>
        </w:tc>
        <w:tc>
          <w:tcPr>
            <w:tcW w:w="5063" w:type="dxa"/>
            <w:tcBorders>
              <w:left w:val="single" w:sz="4" w:space="0" w:color="auto"/>
              <w:right w:val="single" w:sz="4" w:space="0" w:color="auto"/>
            </w:tcBorders>
          </w:tcPr>
          <w:p w14:paraId="172FC941" w14:textId="77777777" w:rsidR="00E345DD" w:rsidRPr="00446EDD" w:rsidRDefault="006B5FC8" w:rsidP="00406AB9">
            <w:pPr>
              <w:rPr>
                <w:color w:val="auto"/>
                <w:lang w:eastAsia="en-US"/>
              </w:rPr>
            </w:pPr>
            <w:r w:rsidRPr="00446EDD">
              <w:rPr>
                <w:color w:val="auto"/>
                <w:lang w:eastAsia="en-US"/>
              </w:rPr>
              <w:t>Review of Hardcat® job details including such things as response times, completion times and notes.</w:t>
            </w:r>
            <w:r w:rsidR="00FA2773" w:rsidRPr="00446EDD">
              <w:rPr>
                <w:color w:val="auto"/>
                <w:lang w:eastAsia="en-US"/>
              </w:rPr>
              <w:t xml:space="preserve"> </w:t>
            </w:r>
          </w:p>
          <w:p w14:paraId="1F487125" w14:textId="77777777" w:rsidR="00E345DD" w:rsidRPr="00446EDD" w:rsidRDefault="006B5FC8" w:rsidP="00406AB9">
            <w:pPr>
              <w:rPr>
                <w:color w:val="auto"/>
                <w:lang w:eastAsia="en-US"/>
              </w:rPr>
            </w:pPr>
            <w:r w:rsidRPr="00446EDD">
              <w:rPr>
                <w:color w:val="auto"/>
                <w:lang w:eastAsia="en-US"/>
              </w:rPr>
              <w:t>No complaints from customers.</w:t>
            </w:r>
            <w:r w:rsidR="00FA2773" w:rsidRPr="00446EDD">
              <w:rPr>
                <w:color w:val="auto"/>
                <w:lang w:eastAsia="en-US"/>
              </w:rPr>
              <w:t xml:space="preserve"> </w:t>
            </w:r>
          </w:p>
          <w:p w14:paraId="39296A90" w14:textId="77777777" w:rsidR="006B5FC8" w:rsidRPr="00446EDD" w:rsidRDefault="006B5FC8" w:rsidP="00406AB9">
            <w:pPr>
              <w:rPr>
                <w:color w:val="auto"/>
                <w:lang w:eastAsia="en-US"/>
              </w:rPr>
            </w:pPr>
            <w:r w:rsidRPr="00446EDD">
              <w:rPr>
                <w:color w:val="auto"/>
                <w:lang w:eastAsia="en-US"/>
              </w:rPr>
              <w:t>Schedules for services are adhered to.</w:t>
            </w:r>
          </w:p>
          <w:p w14:paraId="04E9F327" w14:textId="77777777" w:rsidR="006B5FC8" w:rsidRPr="00446EDD" w:rsidRDefault="006B5FC8" w:rsidP="00406AB9">
            <w:pPr>
              <w:rPr>
                <w:color w:val="auto"/>
                <w:lang w:eastAsia="en-US"/>
              </w:rPr>
            </w:pPr>
            <w:r w:rsidRPr="00446EDD">
              <w:rPr>
                <w:color w:val="auto"/>
                <w:lang w:eastAsia="en-US"/>
              </w:rPr>
              <w:t>Spot audits of service input.</w:t>
            </w:r>
          </w:p>
          <w:p w14:paraId="1E21D4AB" w14:textId="77777777" w:rsidR="00E345DD" w:rsidRPr="00446EDD" w:rsidRDefault="00E345DD" w:rsidP="00406AB9">
            <w:pPr>
              <w:rPr>
                <w:color w:val="auto"/>
                <w:lang w:eastAsia="en-US"/>
              </w:rPr>
            </w:pPr>
            <w:r w:rsidRPr="00446EDD">
              <w:rPr>
                <w:color w:val="auto"/>
                <w:lang w:eastAsia="en-US"/>
              </w:rPr>
              <w:t>Site remains secure and monitored at all times.</w:t>
            </w:r>
          </w:p>
        </w:tc>
      </w:tr>
      <w:tr w:rsidR="00167231" w:rsidRPr="00B21181" w14:paraId="27C86172" w14:textId="77777777" w:rsidTr="00FA2773">
        <w:tc>
          <w:tcPr>
            <w:tcW w:w="4565" w:type="dxa"/>
            <w:tcBorders>
              <w:top w:val="single" w:sz="4" w:space="0" w:color="auto"/>
              <w:left w:val="single" w:sz="4" w:space="0" w:color="auto"/>
              <w:bottom w:val="single" w:sz="4" w:space="0" w:color="auto"/>
              <w:right w:val="single" w:sz="4" w:space="0" w:color="auto"/>
            </w:tcBorders>
          </w:tcPr>
          <w:p w14:paraId="7A6EEC78" w14:textId="77777777" w:rsidR="00167231" w:rsidRPr="00446EDD" w:rsidRDefault="00847AF5" w:rsidP="00406AB9">
            <w:pPr>
              <w:rPr>
                <w:color w:val="auto"/>
                <w:lang w:eastAsia="en-US"/>
              </w:rPr>
            </w:pPr>
            <w:r w:rsidRPr="00446EDD">
              <w:rPr>
                <w:color w:val="auto"/>
                <w:lang w:eastAsia="en-NZ"/>
              </w:rPr>
              <w:t>Ensure reporting staff carry out o</w:t>
            </w:r>
            <w:r w:rsidR="00424CF7" w:rsidRPr="00446EDD">
              <w:rPr>
                <w:color w:val="auto"/>
                <w:lang w:eastAsia="en-NZ"/>
              </w:rPr>
              <w:t>ther service delivery tasks, as required, including but not limited to: mail and parcel delivery; support for Graduation</w:t>
            </w:r>
            <w:r w:rsidRPr="00446EDD">
              <w:rPr>
                <w:color w:val="auto"/>
                <w:lang w:eastAsia="en-NZ"/>
              </w:rPr>
              <w:t>.</w:t>
            </w:r>
          </w:p>
        </w:tc>
        <w:tc>
          <w:tcPr>
            <w:tcW w:w="5063" w:type="dxa"/>
            <w:tcBorders>
              <w:left w:val="single" w:sz="4" w:space="0" w:color="auto"/>
              <w:right w:val="single" w:sz="4" w:space="0" w:color="auto"/>
            </w:tcBorders>
          </w:tcPr>
          <w:p w14:paraId="0C72B64D" w14:textId="77777777" w:rsidR="00167231" w:rsidRPr="00446EDD" w:rsidRDefault="006B5FC8" w:rsidP="00406AB9">
            <w:pPr>
              <w:rPr>
                <w:color w:val="auto"/>
                <w:lang w:eastAsia="en-US"/>
              </w:rPr>
            </w:pPr>
            <w:r w:rsidRPr="00446EDD">
              <w:rPr>
                <w:color w:val="auto"/>
                <w:lang w:eastAsia="en-US"/>
              </w:rPr>
              <w:t>No complaints from customers.</w:t>
            </w:r>
            <w:r w:rsidR="00FA2773" w:rsidRPr="00446EDD">
              <w:rPr>
                <w:color w:val="auto"/>
                <w:lang w:eastAsia="en-US"/>
              </w:rPr>
              <w:t xml:space="preserve"> </w:t>
            </w:r>
            <w:r w:rsidRPr="00446EDD">
              <w:rPr>
                <w:color w:val="auto"/>
                <w:lang w:eastAsia="en-US"/>
              </w:rPr>
              <w:t>Schedules for services are adhered to.</w:t>
            </w:r>
            <w:r w:rsidR="00FA2773" w:rsidRPr="00446EDD">
              <w:rPr>
                <w:color w:val="auto"/>
                <w:lang w:eastAsia="en-US"/>
              </w:rPr>
              <w:t xml:space="preserve"> </w:t>
            </w:r>
            <w:r w:rsidRPr="00446EDD">
              <w:rPr>
                <w:color w:val="auto"/>
                <w:lang w:eastAsia="en-US"/>
              </w:rPr>
              <w:t>Spot audits of service input.</w:t>
            </w:r>
          </w:p>
        </w:tc>
      </w:tr>
      <w:tr w:rsidR="00167231" w:rsidRPr="00B21181" w14:paraId="702AED11" w14:textId="77777777" w:rsidTr="00665B16">
        <w:tc>
          <w:tcPr>
            <w:tcW w:w="4565" w:type="dxa"/>
            <w:tcBorders>
              <w:top w:val="single" w:sz="4" w:space="0" w:color="auto"/>
              <w:left w:val="single" w:sz="4" w:space="0" w:color="auto"/>
              <w:bottom w:val="single" w:sz="4" w:space="0" w:color="auto"/>
              <w:right w:val="single" w:sz="4" w:space="0" w:color="auto"/>
            </w:tcBorders>
          </w:tcPr>
          <w:p w14:paraId="4D4F121A" w14:textId="77777777" w:rsidR="00167231" w:rsidRPr="00446EDD" w:rsidRDefault="00424CF7" w:rsidP="00406AB9">
            <w:pPr>
              <w:rPr>
                <w:color w:val="auto"/>
                <w:lang w:eastAsia="en-US"/>
              </w:rPr>
            </w:pPr>
            <w:r w:rsidRPr="00446EDD">
              <w:rPr>
                <w:color w:val="auto"/>
                <w:lang w:eastAsia="en-NZ"/>
              </w:rPr>
              <w:t>Maintain documentation on Hardcat® system of all job-related information.</w:t>
            </w:r>
            <w:r w:rsidR="00847AF5" w:rsidRPr="00446EDD">
              <w:rPr>
                <w:color w:val="auto"/>
                <w:lang w:eastAsia="en-NZ"/>
              </w:rPr>
              <w:t xml:space="preserve"> Regularly audit Hardcat® data to ensure compliance.</w:t>
            </w:r>
          </w:p>
        </w:tc>
        <w:tc>
          <w:tcPr>
            <w:tcW w:w="5063" w:type="dxa"/>
            <w:tcBorders>
              <w:left w:val="single" w:sz="4" w:space="0" w:color="auto"/>
              <w:right w:val="single" w:sz="4" w:space="0" w:color="auto"/>
            </w:tcBorders>
          </w:tcPr>
          <w:p w14:paraId="6D76586B" w14:textId="77777777" w:rsidR="00167231" w:rsidRPr="00446EDD" w:rsidRDefault="006B5FC8" w:rsidP="00406AB9">
            <w:pPr>
              <w:rPr>
                <w:color w:val="auto"/>
                <w:lang w:eastAsia="en-US"/>
              </w:rPr>
            </w:pPr>
            <w:r w:rsidRPr="00446EDD">
              <w:rPr>
                <w:color w:val="auto"/>
                <w:lang w:eastAsia="en-US"/>
              </w:rPr>
              <w:t>Review of documentation in Hardcat® system for completeness and accuracy.</w:t>
            </w:r>
          </w:p>
        </w:tc>
      </w:tr>
      <w:tr w:rsidR="00665B16" w:rsidRPr="00B21181" w14:paraId="58846FDA" w14:textId="77777777" w:rsidTr="00665B16">
        <w:tc>
          <w:tcPr>
            <w:tcW w:w="4565" w:type="dxa"/>
            <w:tcBorders>
              <w:top w:val="single" w:sz="4" w:space="0" w:color="auto"/>
              <w:left w:val="single" w:sz="4" w:space="0" w:color="auto"/>
              <w:bottom w:val="single" w:sz="4" w:space="0" w:color="auto"/>
              <w:right w:val="single" w:sz="4" w:space="0" w:color="auto"/>
            </w:tcBorders>
          </w:tcPr>
          <w:p w14:paraId="39D58A1B" w14:textId="77777777" w:rsidR="00665B16" w:rsidRPr="00446EDD" w:rsidRDefault="00665B16" w:rsidP="00406AB9">
            <w:pPr>
              <w:rPr>
                <w:color w:val="auto"/>
                <w:lang w:eastAsia="en-NZ"/>
              </w:rPr>
            </w:pPr>
            <w:r w:rsidRPr="00446EDD">
              <w:rPr>
                <w:color w:val="auto"/>
                <w:lang w:eastAsia="en-NZ"/>
              </w:rPr>
              <w:t>Assist the FM Operations Manager in operational development of services to standardise processes across campuses, assess and monitor quality of service from contractors and to meet KPIs.</w:t>
            </w:r>
          </w:p>
        </w:tc>
        <w:tc>
          <w:tcPr>
            <w:tcW w:w="5063" w:type="dxa"/>
            <w:tcBorders>
              <w:left w:val="single" w:sz="4" w:space="0" w:color="auto"/>
              <w:right w:val="single" w:sz="4" w:space="0" w:color="auto"/>
            </w:tcBorders>
          </w:tcPr>
          <w:p w14:paraId="501FFB0F" w14:textId="77777777" w:rsidR="00665B16" w:rsidRPr="00446EDD" w:rsidRDefault="00665B16" w:rsidP="00406AB9">
            <w:pPr>
              <w:rPr>
                <w:color w:val="auto"/>
                <w:lang w:eastAsia="en-US"/>
              </w:rPr>
            </w:pPr>
            <w:r w:rsidRPr="00446EDD">
              <w:rPr>
                <w:color w:val="auto"/>
                <w:lang w:eastAsia="en-US"/>
              </w:rPr>
              <w:t>Contractors are pre-accredited and their performance monitored.</w:t>
            </w:r>
          </w:p>
          <w:p w14:paraId="75EF52B3" w14:textId="77777777" w:rsidR="00665B16" w:rsidRPr="00446EDD" w:rsidRDefault="00665B16" w:rsidP="00406AB9">
            <w:pPr>
              <w:rPr>
                <w:color w:val="auto"/>
                <w:lang w:eastAsia="en-US"/>
              </w:rPr>
            </w:pPr>
            <w:r w:rsidRPr="00446EDD">
              <w:rPr>
                <w:color w:val="auto"/>
                <w:lang w:eastAsia="en-US"/>
              </w:rPr>
              <w:t>Poor performance from contractors is addressed immediately and the FM Operations Manager kept informed.</w:t>
            </w:r>
          </w:p>
          <w:p w14:paraId="79449E93" w14:textId="77777777" w:rsidR="00665B16" w:rsidRPr="00446EDD" w:rsidRDefault="00665B16" w:rsidP="00406AB9">
            <w:pPr>
              <w:rPr>
                <w:color w:val="auto"/>
                <w:lang w:eastAsia="en-US"/>
              </w:rPr>
            </w:pPr>
            <w:r w:rsidRPr="00446EDD">
              <w:rPr>
                <w:color w:val="auto"/>
                <w:lang w:eastAsia="en-US"/>
              </w:rPr>
              <w:t>KPIs are met or exceeded.</w:t>
            </w:r>
          </w:p>
        </w:tc>
      </w:tr>
      <w:tr w:rsidR="00665B16" w:rsidRPr="00B21181" w14:paraId="7F90B483" w14:textId="77777777" w:rsidTr="00307AEB">
        <w:tc>
          <w:tcPr>
            <w:tcW w:w="4565" w:type="dxa"/>
            <w:tcBorders>
              <w:top w:val="single" w:sz="4" w:space="0" w:color="auto"/>
              <w:left w:val="single" w:sz="4" w:space="0" w:color="auto"/>
              <w:bottom w:val="single" w:sz="4" w:space="0" w:color="auto"/>
              <w:right w:val="single" w:sz="4" w:space="0" w:color="auto"/>
            </w:tcBorders>
          </w:tcPr>
          <w:p w14:paraId="6BC3E12C" w14:textId="77777777" w:rsidR="00665B16" w:rsidRPr="00446EDD" w:rsidRDefault="00665B16" w:rsidP="00406AB9">
            <w:pPr>
              <w:rPr>
                <w:color w:val="auto"/>
                <w:lang w:eastAsia="en-NZ"/>
              </w:rPr>
            </w:pPr>
            <w:r w:rsidRPr="00446EDD">
              <w:rPr>
                <w:color w:val="auto"/>
                <w:lang w:eastAsia="en-NZ"/>
              </w:rPr>
              <w:t xml:space="preserve">Contribute to new capital projects in conjunction with the FM </w:t>
            </w:r>
            <w:r w:rsidR="00422932" w:rsidRPr="00446EDD">
              <w:rPr>
                <w:color w:val="auto"/>
                <w:lang w:eastAsia="en-NZ"/>
              </w:rPr>
              <w:t xml:space="preserve">Project </w:t>
            </w:r>
            <w:r w:rsidRPr="00446EDD">
              <w:rPr>
                <w:color w:val="auto"/>
                <w:lang w:eastAsia="en-NZ"/>
              </w:rPr>
              <w:t>Manager</w:t>
            </w:r>
            <w:r w:rsidR="007961FC" w:rsidRPr="00446EDD">
              <w:rPr>
                <w:color w:val="auto"/>
                <w:lang w:eastAsia="en-NZ"/>
              </w:rPr>
              <w:t xml:space="preserve"> to supervise and monitor contractor performance during the projects.</w:t>
            </w:r>
          </w:p>
        </w:tc>
        <w:tc>
          <w:tcPr>
            <w:tcW w:w="5063" w:type="dxa"/>
            <w:tcBorders>
              <w:left w:val="single" w:sz="4" w:space="0" w:color="auto"/>
              <w:right w:val="single" w:sz="4" w:space="0" w:color="auto"/>
            </w:tcBorders>
          </w:tcPr>
          <w:p w14:paraId="54A2532A" w14:textId="77777777" w:rsidR="00665B16" w:rsidRPr="00446EDD" w:rsidRDefault="007961FC" w:rsidP="00406AB9">
            <w:pPr>
              <w:rPr>
                <w:color w:val="auto"/>
                <w:lang w:eastAsia="en-US"/>
              </w:rPr>
            </w:pPr>
            <w:r w:rsidRPr="00446EDD">
              <w:rPr>
                <w:color w:val="auto"/>
                <w:lang w:eastAsia="en-US"/>
              </w:rPr>
              <w:t>Projects are completed on time, safely and to specification.</w:t>
            </w:r>
          </w:p>
          <w:p w14:paraId="725D4799" w14:textId="77777777" w:rsidR="00307AEB" w:rsidRPr="00446EDD" w:rsidRDefault="00307AEB" w:rsidP="00406AB9">
            <w:pPr>
              <w:rPr>
                <w:color w:val="auto"/>
                <w:lang w:eastAsia="en-US"/>
              </w:rPr>
            </w:pPr>
          </w:p>
        </w:tc>
      </w:tr>
      <w:tr w:rsidR="00307AEB" w:rsidRPr="00B21181" w14:paraId="5085FFEE" w14:textId="77777777" w:rsidTr="00307AEB">
        <w:tc>
          <w:tcPr>
            <w:tcW w:w="4565" w:type="dxa"/>
            <w:tcBorders>
              <w:top w:val="single" w:sz="4" w:space="0" w:color="auto"/>
              <w:left w:val="single" w:sz="4" w:space="0" w:color="auto"/>
              <w:bottom w:val="single" w:sz="4" w:space="0" w:color="auto"/>
              <w:right w:val="single" w:sz="4" w:space="0" w:color="auto"/>
            </w:tcBorders>
          </w:tcPr>
          <w:p w14:paraId="6D69F036" w14:textId="77777777" w:rsidR="00307AEB" w:rsidRPr="00446EDD" w:rsidRDefault="00307AEB" w:rsidP="00406AB9">
            <w:pPr>
              <w:rPr>
                <w:color w:val="auto"/>
                <w:lang w:eastAsia="en-NZ"/>
              </w:rPr>
            </w:pPr>
            <w:r w:rsidRPr="00446EDD">
              <w:rPr>
                <w:color w:val="auto"/>
                <w:lang w:eastAsia="en-NZ"/>
              </w:rPr>
              <w:t>Maintain the FM storage areas in a tidy, methodical, accessible and safe state. Keep an inventory of stock stored.</w:t>
            </w:r>
          </w:p>
        </w:tc>
        <w:tc>
          <w:tcPr>
            <w:tcW w:w="5063" w:type="dxa"/>
            <w:tcBorders>
              <w:left w:val="single" w:sz="4" w:space="0" w:color="auto"/>
              <w:right w:val="single" w:sz="4" w:space="0" w:color="auto"/>
            </w:tcBorders>
          </w:tcPr>
          <w:p w14:paraId="143133BE" w14:textId="77777777" w:rsidR="00307AEB" w:rsidRPr="00446EDD" w:rsidRDefault="00307AEB" w:rsidP="00406AB9">
            <w:pPr>
              <w:rPr>
                <w:color w:val="auto"/>
                <w:lang w:eastAsia="en-US"/>
              </w:rPr>
            </w:pPr>
            <w:r w:rsidRPr="00446EDD">
              <w:rPr>
                <w:color w:val="auto"/>
                <w:lang w:eastAsia="en-US"/>
              </w:rPr>
              <w:t>The storage areas are tidy, accessible, unusable items disposed of and usable items easily identified and stored safely.</w:t>
            </w:r>
          </w:p>
          <w:p w14:paraId="3E9AB7B2" w14:textId="77777777" w:rsidR="00307AEB" w:rsidRPr="00446EDD" w:rsidRDefault="00307AEB" w:rsidP="00406AB9">
            <w:pPr>
              <w:rPr>
                <w:color w:val="auto"/>
                <w:lang w:eastAsia="en-US"/>
              </w:rPr>
            </w:pPr>
            <w:r w:rsidRPr="00446EDD">
              <w:rPr>
                <w:color w:val="auto"/>
                <w:lang w:eastAsia="en-US"/>
              </w:rPr>
              <w:t>UCOL Asset disposal policies are adhered to.</w:t>
            </w:r>
          </w:p>
        </w:tc>
      </w:tr>
      <w:tr w:rsidR="00307AEB" w:rsidRPr="00B21181" w14:paraId="1E0876DD" w14:textId="77777777" w:rsidTr="00E345DD">
        <w:tc>
          <w:tcPr>
            <w:tcW w:w="4565" w:type="dxa"/>
            <w:tcBorders>
              <w:top w:val="single" w:sz="4" w:space="0" w:color="auto"/>
              <w:left w:val="single" w:sz="4" w:space="0" w:color="auto"/>
              <w:bottom w:val="single" w:sz="4" w:space="0" w:color="auto"/>
              <w:right w:val="single" w:sz="4" w:space="0" w:color="auto"/>
            </w:tcBorders>
          </w:tcPr>
          <w:p w14:paraId="3FB82640" w14:textId="77777777" w:rsidR="00307AEB" w:rsidRPr="00446EDD" w:rsidRDefault="00D55689" w:rsidP="00D55689">
            <w:pPr>
              <w:rPr>
                <w:color w:val="auto"/>
                <w:lang w:eastAsia="en-NZ"/>
              </w:rPr>
            </w:pPr>
            <w:r>
              <w:rPr>
                <w:color w:val="auto"/>
                <w:lang w:eastAsia="en-NZ"/>
              </w:rPr>
              <w:t>Undertake the role of Chief Fire Warden, carrying</w:t>
            </w:r>
            <w:r w:rsidR="00E345DD" w:rsidRPr="00446EDD">
              <w:rPr>
                <w:color w:val="auto"/>
                <w:lang w:eastAsia="en-NZ"/>
              </w:rPr>
              <w:t xml:space="preserve"> out </w:t>
            </w:r>
            <w:r w:rsidRPr="00446EDD">
              <w:rPr>
                <w:color w:val="auto"/>
                <w:lang w:eastAsia="en-NZ"/>
              </w:rPr>
              <w:t xml:space="preserve">duties </w:t>
            </w:r>
            <w:r>
              <w:rPr>
                <w:color w:val="auto"/>
                <w:lang w:eastAsia="en-NZ"/>
              </w:rPr>
              <w:t xml:space="preserve">and facilitating training </w:t>
            </w:r>
            <w:r w:rsidR="00E345DD" w:rsidRPr="00446EDD">
              <w:rPr>
                <w:color w:val="auto"/>
                <w:lang w:eastAsia="en-NZ"/>
              </w:rPr>
              <w:t>as required</w:t>
            </w:r>
            <w:r>
              <w:rPr>
                <w:color w:val="auto"/>
                <w:lang w:eastAsia="en-NZ"/>
              </w:rPr>
              <w:t>.</w:t>
            </w:r>
          </w:p>
        </w:tc>
        <w:tc>
          <w:tcPr>
            <w:tcW w:w="5063" w:type="dxa"/>
            <w:tcBorders>
              <w:left w:val="single" w:sz="4" w:space="0" w:color="auto"/>
              <w:right w:val="single" w:sz="4" w:space="0" w:color="auto"/>
            </w:tcBorders>
          </w:tcPr>
          <w:p w14:paraId="16A04875" w14:textId="77777777" w:rsidR="00307AEB" w:rsidRPr="00446EDD" w:rsidRDefault="00E345DD" w:rsidP="00406AB9">
            <w:pPr>
              <w:rPr>
                <w:color w:val="auto"/>
                <w:lang w:eastAsia="en-US"/>
              </w:rPr>
            </w:pPr>
            <w:r w:rsidRPr="00446EDD">
              <w:rPr>
                <w:color w:val="auto"/>
                <w:lang w:eastAsia="en-US"/>
              </w:rPr>
              <w:t>Trials and real evacuations occur without issues.</w:t>
            </w:r>
          </w:p>
        </w:tc>
      </w:tr>
      <w:tr w:rsidR="00E345DD" w:rsidRPr="00B21181" w14:paraId="65733A99" w14:textId="77777777" w:rsidTr="00FA2773">
        <w:tc>
          <w:tcPr>
            <w:tcW w:w="4565" w:type="dxa"/>
            <w:tcBorders>
              <w:top w:val="single" w:sz="4" w:space="0" w:color="auto"/>
              <w:left w:val="single" w:sz="4" w:space="0" w:color="auto"/>
              <w:bottom w:val="single" w:sz="4" w:space="0" w:color="auto"/>
              <w:right w:val="single" w:sz="4" w:space="0" w:color="auto"/>
            </w:tcBorders>
          </w:tcPr>
          <w:p w14:paraId="45C4C544" w14:textId="77777777" w:rsidR="00E345DD" w:rsidRPr="00446EDD" w:rsidRDefault="00E345DD" w:rsidP="00406AB9">
            <w:pPr>
              <w:rPr>
                <w:color w:val="auto"/>
                <w:lang w:eastAsia="en-NZ"/>
              </w:rPr>
            </w:pPr>
            <w:r w:rsidRPr="00446EDD">
              <w:rPr>
                <w:color w:val="auto"/>
                <w:lang w:eastAsia="en-NZ"/>
              </w:rPr>
              <w:t>Contribute to an on-call roster as directed.</w:t>
            </w:r>
          </w:p>
        </w:tc>
        <w:tc>
          <w:tcPr>
            <w:tcW w:w="5063" w:type="dxa"/>
            <w:tcBorders>
              <w:left w:val="single" w:sz="4" w:space="0" w:color="auto"/>
              <w:bottom w:val="single" w:sz="4" w:space="0" w:color="auto"/>
              <w:right w:val="single" w:sz="4" w:space="0" w:color="auto"/>
            </w:tcBorders>
          </w:tcPr>
          <w:p w14:paraId="28D09866" w14:textId="77777777" w:rsidR="00E345DD" w:rsidRPr="00446EDD" w:rsidRDefault="00E345DD" w:rsidP="00406AB9">
            <w:pPr>
              <w:rPr>
                <w:color w:val="auto"/>
                <w:lang w:eastAsia="en-US"/>
              </w:rPr>
            </w:pPr>
            <w:r w:rsidRPr="00446EDD">
              <w:rPr>
                <w:color w:val="auto"/>
                <w:lang w:eastAsia="en-US"/>
              </w:rPr>
              <w:t>Out-of-hours service response is in accordance with KPIs.</w:t>
            </w:r>
          </w:p>
        </w:tc>
      </w:tr>
    </w:tbl>
    <w:p w14:paraId="109BEC9B" w14:textId="77777777" w:rsidR="008B1134" w:rsidRDefault="008B1134" w:rsidP="008B1134"/>
    <w:p w14:paraId="48D0B4CC" w14:textId="77777777" w:rsidR="00943148" w:rsidRPr="009B27C3" w:rsidRDefault="00A17267" w:rsidP="009B27C3">
      <w:pPr>
        <w:pStyle w:val="Heading2"/>
      </w:pPr>
      <w:r w:rsidRPr="009B27C3">
        <w:t xml:space="preserve">Key Performance Indicator (KPI) </w:t>
      </w:r>
      <w:r w:rsidR="00633A49" w:rsidRPr="009B27C3">
        <w:t>3</w:t>
      </w:r>
      <w:r w:rsidR="009B27C3" w:rsidRPr="009B27C3">
        <w:t xml:space="preserve"> - </w:t>
      </w:r>
      <w:r w:rsidR="00943148" w:rsidRPr="009B27C3">
        <w:t>Asset Management</w:t>
      </w:r>
    </w:p>
    <w:p w14:paraId="09B4E2AF" w14:textId="77777777" w:rsidR="00943148" w:rsidRPr="00446EDD" w:rsidRDefault="00943148" w:rsidP="00406AB9">
      <w:pPr>
        <w:rPr>
          <w:color w:val="auto"/>
        </w:rPr>
      </w:pPr>
      <w:r w:rsidRPr="00446EDD">
        <w:rPr>
          <w:color w:val="auto"/>
        </w:rPr>
        <w:t xml:space="preserve">Consider and </w:t>
      </w:r>
      <w:r w:rsidR="002A65CF" w:rsidRPr="00446EDD">
        <w:rPr>
          <w:color w:val="auto"/>
        </w:rPr>
        <w:t>implement</w:t>
      </w:r>
      <w:r w:rsidRPr="00446EDD">
        <w:rPr>
          <w:color w:val="auto"/>
        </w:rPr>
        <w:t xml:space="preserve"> solutions that enhance asset performance and extend the life of assets</w:t>
      </w:r>
      <w:r w:rsidR="002A65CF" w:rsidRPr="00446EDD">
        <w:rPr>
          <w:color w:val="auto"/>
        </w:rPr>
        <w:t>.</w:t>
      </w:r>
    </w:p>
    <w:p w14:paraId="7B690E9D" w14:textId="77777777" w:rsidR="009D5172" w:rsidRPr="00B21181" w:rsidRDefault="009D5172" w:rsidP="009D5172">
      <w:pPr>
        <w:pStyle w:val="SPARCGraphBodyText"/>
        <w:rPr>
          <w:rFonts w:ascii="Calibri" w:hAnsi="Calibri"/>
          <w:b/>
          <w:sz w:val="22"/>
          <w:szCs w:val="22"/>
        </w:rPr>
      </w:pPr>
    </w:p>
    <w:tbl>
      <w:tblPr>
        <w:tblStyle w:val="TableGrid"/>
        <w:tblW w:w="0" w:type="auto"/>
        <w:tblInd w:w="108" w:type="dxa"/>
        <w:tblLook w:val="04A0" w:firstRow="1" w:lastRow="0" w:firstColumn="1" w:lastColumn="0" w:noHBand="0" w:noVBand="1"/>
      </w:tblPr>
      <w:tblGrid>
        <w:gridCol w:w="4219"/>
        <w:gridCol w:w="4689"/>
      </w:tblGrid>
      <w:tr w:rsidR="00C03A14" w:rsidRPr="00B21181" w14:paraId="05920B35" w14:textId="77777777" w:rsidTr="00C3574F">
        <w:tc>
          <w:tcPr>
            <w:tcW w:w="4551" w:type="dxa"/>
            <w:tcBorders>
              <w:top w:val="single" w:sz="4" w:space="0" w:color="auto"/>
              <w:left w:val="single" w:sz="4" w:space="0" w:color="auto"/>
              <w:bottom w:val="single" w:sz="4" w:space="0" w:color="auto"/>
              <w:right w:val="single" w:sz="4" w:space="0" w:color="auto"/>
            </w:tcBorders>
            <w:shd w:val="clear" w:color="auto" w:fill="4D4185"/>
            <w:hideMark/>
          </w:tcPr>
          <w:p w14:paraId="0862A256" w14:textId="77777777" w:rsidR="00C03A14" w:rsidRPr="00C3574F" w:rsidRDefault="00C03A14" w:rsidP="00275D58">
            <w:pPr>
              <w:pStyle w:val="ListParagraph"/>
              <w:ind w:left="0"/>
              <w:rPr>
                <w:b/>
                <w:color w:val="FFFFFF" w:themeColor="background1"/>
                <w:szCs w:val="22"/>
                <w:lang w:eastAsia="en-US"/>
              </w:rPr>
            </w:pPr>
            <w:r w:rsidRPr="00C3574F">
              <w:rPr>
                <w:b/>
                <w:color w:val="FFFFFF" w:themeColor="background1"/>
                <w:szCs w:val="22"/>
              </w:rPr>
              <w:t>What will I be doing?</w:t>
            </w:r>
          </w:p>
        </w:tc>
        <w:tc>
          <w:tcPr>
            <w:tcW w:w="5077" w:type="dxa"/>
            <w:tcBorders>
              <w:top w:val="single" w:sz="4" w:space="0" w:color="auto"/>
              <w:left w:val="single" w:sz="4" w:space="0" w:color="auto"/>
              <w:bottom w:val="single" w:sz="4" w:space="0" w:color="auto"/>
              <w:right w:val="single" w:sz="4" w:space="0" w:color="auto"/>
            </w:tcBorders>
            <w:shd w:val="clear" w:color="auto" w:fill="4D4185"/>
            <w:hideMark/>
          </w:tcPr>
          <w:p w14:paraId="4AFA761D" w14:textId="77777777" w:rsidR="00C03A14" w:rsidRPr="00C3574F" w:rsidRDefault="00C03A14" w:rsidP="00275D58">
            <w:pPr>
              <w:pStyle w:val="ListParagraph"/>
              <w:ind w:left="0"/>
              <w:rPr>
                <w:b/>
                <w:color w:val="FFFFFF" w:themeColor="background1"/>
                <w:szCs w:val="22"/>
                <w:lang w:eastAsia="en-US"/>
              </w:rPr>
            </w:pPr>
            <w:r w:rsidRPr="00C3574F">
              <w:rPr>
                <w:b/>
                <w:color w:val="FFFFFF" w:themeColor="background1"/>
                <w:szCs w:val="22"/>
              </w:rPr>
              <w:t>How will I know I am doing it well?</w:t>
            </w:r>
          </w:p>
        </w:tc>
      </w:tr>
      <w:tr w:rsidR="00446EDD" w:rsidRPr="00446EDD" w14:paraId="474B9556" w14:textId="77777777" w:rsidTr="00FA2773">
        <w:tc>
          <w:tcPr>
            <w:tcW w:w="4551" w:type="dxa"/>
            <w:tcBorders>
              <w:top w:val="single" w:sz="4" w:space="0" w:color="auto"/>
              <w:left w:val="single" w:sz="4" w:space="0" w:color="auto"/>
              <w:bottom w:val="single" w:sz="4" w:space="0" w:color="auto"/>
              <w:right w:val="single" w:sz="4" w:space="0" w:color="auto"/>
            </w:tcBorders>
          </w:tcPr>
          <w:p w14:paraId="4EC4AD78" w14:textId="77777777" w:rsidR="000E79B1" w:rsidRPr="00446EDD" w:rsidRDefault="000E79B1" w:rsidP="00406AB9">
            <w:pPr>
              <w:rPr>
                <w:color w:val="auto"/>
                <w:lang w:eastAsia="en-NZ"/>
              </w:rPr>
            </w:pPr>
            <w:r w:rsidRPr="00446EDD">
              <w:rPr>
                <w:color w:val="auto"/>
                <w:lang w:eastAsia="en-NZ"/>
              </w:rPr>
              <w:t xml:space="preserve">Ensure buildings, plant and equipment are maintained so that they operate efficiently, including being safe, secure, accessible, </w:t>
            </w:r>
            <w:r w:rsidRPr="00446EDD">
              <w:rPr>
                <w:color w:val="auto"/>
                <w:lang w:eastAsia="en-NZ"/>
              </w:rPr>
              <w:lastRenderedPageBreak/>
              <w:t>compliant, clean and tidy, temperature controlled (where relevant).</w:t>
            </w:r>
          </w:p>
        </w:tc>
        <w:tc>
          <w:tcPr>
            <w:tcW w:w="5077" w:type="dxa"/>
            <w:tcBorders>
              <w:top w:val="single" w:sz="4" w:space="0" w:color="auto"/>
              <w:left w:val="single" w:sz="4" w:space="0" w:color="auto"/>
              <w:right w:val="single" w:sz="4" w:space="0" w:color="auto"/>
            </w:tcBorders>
          </w:tcPr>
          <w:p w14:paraId="6A3FBDCA" w14:textId="77777777" w:rsidR="000E79B1" w:rsidRPr="00446EDD" w:rsidRDefault="000E79B1" w:rsidP="00406AB9">
            <w:pPr>
              <w:rPr>
                <w:color w:val="auto"/>
              </w:rPr>
            </w:pPr>
            <w:r w:rsidRPr="00446EDD">
              <w:rPr>
                <w:color w:val="auto"/>
              </w:rPr>
              <w:lastRenderedPageBreak/>
              <w:t>Minimal disruption into operations of the campus.</w:t>
            </w:r>
          </w:p>
          <w:p w14:paraId="2A60EF7C" w14:textId="77777777" w:rsidR="000E79B1" w:rsidRPr="00446EDD" w:rsidRDefault="000E79B1" w:rsidP="00406AB9">
            <w:pPr>
              <w:rPr>
                <w:color w:val="auto"/>
              </w:rPr>
            </w:pPr>
            <w:r w:rsidRPr="00446EDD">
              <w:rPr>
                <w:color w:val="auto"/>
              </w:rPr>
              <w:t>Campus is safe, secure, comfortable, safe and secure at all times.</w:t>
            </w:r>
          </w:p>
          <w:p w14:paraId="63D0409C" w14:textId="77777777" w:rsidR="000E79B1" w:rsidRPr="00446EDD" w:rsidRDefault="000E79B1" w:rsidP="00406AB9">
            <w:pPr>
              <w:rPr>
                <w:color w:val="auto"/>
              </w:rPr>
            </w:pPr>
            <w:r w:rsidRPr="00446EDD">
              <w:rPr>
                <w:color w:val="auto"/>
              </w:rPr>
              <w:lastRenderedPageBreak/>
              <w:t>All building regulations are met and certifications up to date at all times.</w:t>
            </w:r>
          </w:p>
        </w:tc>
      </w:tr>
      <w:tr w:rsidR="00446EDD" w:rsidRPr="00446EDD" w14:paraId="520B36BF" w14:textId="77777777" w:rsidTr="00FA2773">
        <w:tc>
          <w:tcPr>
            <w:tcW w:w="4551" w:type="dxa"/>
            <w:tcBorders>
              <w:top w:val="single" w:sz="4" w:space="0" w:color="auto"/>
              <w:left w:val="single" w:sz="4" w:space="0" w:color="auto"/>
              <w:bottom w:val="single" w:sz="4" w:space="0" w:color="auto"/>
              <w:right w:val="single" w:sz="4" w:space="0" w:color="auto"/>
            </w:tcBorders>
          </w:tcPr>
          <w:p w14:paraId="39ACD6F7" w14:textId="77777777" w:rsidR="0045456B" w:rsidRPr="00446EDD" w:rsidRDefault="0045456B" w:rsidP="00406AB9">
            <w:pPr>
              <w:rPr>
                <w:color w:val="auto"/>
                <w:lang w:eastAsia="en-NZ"/>
              </w:rPr>
            </w:pPr>
            <w:r w:rsidRPr="00446EDD">
              <w:rPr>
                <w:color w:val="auto"/>
                <w:lang w:eastAsia="en-NZ"/>
              </w:rPr>
              <w:lastRenderedPageBreak/>
              <w:t>Operate and monitor the campus Building Management System (BMS)</w:t>
            </w:r>
          </w:p>
        </w:tc>
        <w:tc>
          <w:tcPr>
            <w:tcW w:w="5077" w:type="dxa"/>
            <w:tcBorders>
              <w:top w:val="single" w:sz="4" w:space="0" w:color="auto"/>
              <w:left w:val="single" w:sz="4" w:space="0" w:color="auto"/>
              <w:right w:val="single" w:sz="4" w:space="0" w:color="auto"/>
            </w:tcBorders>
          </w:tcPr>
          <w:p w14:paraId="36BF8996" w14:textId="77777777" w:rsidR="0045456B" w:rsidRPr="00446EDD" w:rsidRDefault="0045456B" w:rsidP="00406AB9">
            <w:pPr>
              <w:rPr>
                <w:color w:val="auto"/>
              </w:rPr>
            </w:pPr>
            <w:r w:rsidRPr="00446EDD">
              <w:rPr>
                <w:color w:val="auto"/>
              </w:rPr>
              <w:t>No loss of service occurs.</w:t>
            </w:r>
          </w:p>
          <w:p w14:paraId="6D0E20BF" w14:textId="77777777" w:rsidR="0045456B" w:rsidRPr="00446EDD" w:rsidRDefault="0045456B" w:rsidP="00406AB9">
            <w:pPr>
              <w:rPr>
                <w:color w:val="auto"/>
              </w:rPr>
            </w:pPr>
            <w:r w:rsidRPr="00446EDD">
              <w:rPr>
                <w:color w:val="auto"/>
              </w:rPr>
              <w:t>Issues are quickly identified a</w:t>
            </w:r>
            <w:r w:rsidR="00665B16" w:rsidRPr="00446EDD">
              <w:rPr>
                <w:color w:val="auto"/>
              </w:rPr>
              <w:t>nd action taken to address them restoring normal operations.</w:t>
            </w:r>
          </w:p>
        </w:tc>
      </w:tr>
      <w:tr w:rsidR="00446EDD" w:rsidRPr="00446EDD" w14:paraId="4B98B835" w14:textId="77777777" w:rsidTr="00FA2773">
        <w:tc>
          <w:tcPr>
            <w:tcW w:w="4551" w:type="dxa"/>
            <w:tcBorders>
              <w:top w:val="single" w:sz="4" w:space="0" w:color="auto"/>
              <w:left w:val="single" w:sz="4" w:space="0" w:color="auto"/>
              <w:bottom w:val="single" w:sz="4" w:space="0" w:color="auto"/>
              <w:right w:val="single" w:sz="4" w:space="0" w:color="auto"/>
            </w:tcBorders>
          </w:tcPr>
          <w:p w14:paraId="134024DE" w14:textId="77777777" w:rsidR="009C6734" w:rsidRPr="00446EDD" w:rsidRDefault="009C6734" w:rsidP="00406AB9">
            <w:pPr>
              <w:rPr>
                <w:color w:val="auto"/>
                <w:lang w:eastAsia="en-NZ"/>
              </w:rPr>
            </w:pPr>
            <w:r w:rsidRPr="00446EDD">
              <w:rPr>
                <w:color w:val="auto"/>
                <w:lang w:eastAsia="en-NZ"/>
              </w:rPr>
              <w:t>Identify initiatives (with contractors and specialists) that will extend life of assets, reduce maintenance costs and reduce failures.</w:t>
            </w:r>
          </w:p>
        </w:tc>
        <w:tc>
          <w:tcPr>
            <w:tcW w:w="5077" w:type="dxa"/>
            <w:tcBorders>
              <w:top w:val="single" w:sz="4" w:space="0" w:color="auto"/>
              <w:left w:val="single" w:sz="4" w:space="0" w:color="auto"/>
              <w:right w:val="single" w:sz="4" w:space="0" w:color="auto"/>
            </w:tcBorders>
          </w:tcPr>
          <w:p w14:paraId="1ED30635" w14:textId="77777777" w:rsidR="009C6734" w:rsidRPr="00446EDD" w:rsidRDefault="009C6734" w:rsidP="00406AB9">
            <w:pPr>
              <w:rPr>
                <w:color w:val="auto"/>
              </w:rPr>
            </w:pPr>
            <w:r w:rsidRPr="00446EDD">
              <w:rPr>
                <w:color w:val="auto"/>
              </w:rPr>
              <w:t>Reduced reactive maintenance.</w:t>
            </w:r>
          </w:p>
          <w:p w14:paraId="20A1E384" w14:textId="77777777" w:rsidR="009C6734" w:rsidRPr="00446EDD" w:rsidRDefault="009C6734" w:rsidP="00406AB9">
            <w:pPr>
              <w:rPr>
                <w:color w:val="auto"/>
              </w:rPr>
            </w:pPr>
            <w:r w:rsidRPr="00446EDD">
              <w:rPr>
                <w:color w:val="auto"/>
              </w:rPr>
              <w:t>Extended life of assets.</w:t>
            </w:r>
          </w:p>
          <w:p w14:paraId="7DA204A2" w14:textId="77777777" w:rsidR="009C6734" w:rsidRPr="00446EDD" w:rsidRDefault="009C6734" w:rsidP="00406AB9">
            <w:pPr>
              <w:rPr>
                <w:color w:val="auto"/>
              </w:rPr>
            </w:pPr>
            <w:r w:rsidRPr="00446EDD">
              <w:rPr>
                <w:color w:val="auto"/>
              </w:rPr>
              <w:t>Improved use of capital funding.</w:t>
            </w:r>
          </w:p>
        </w:tc>
      </w:tr>
      <w:tr w:rsidR="00446EDD" w:rsidRPr="00446EDD" w14:paraId="67C8550F" w14:textId="77777777" w:rsidTr="00FA2773">
        <w:tc>
          <w:tcPr>
            <w:tcW w:w="4551" w:type="dxa"/>
            <w:tcBorders>
              <w:top w:val="single" w:sz="4" w:space="0" w:color="auto"/>
              <w:left w:val="single" w:sz="4" w:space="0" w:color="auto"/>
              <w:bottom w:val="single" w:sz="4" w:space="0" w:color="auto"/>
              <w:right w:val="single" w:sz="4" w:space="0" w:color="auto"/>
            </w:tcBorders>
          </w:tcPr>
          <w:p w14:paraId="3CDF9EBF" w14:textId="77777777" w:rsidR="009C6734" w:rsidRPr="00446EDD" w:rsidRDefault="009C6734" w:rsidP="00406AB9">
            <w:pPr>
              <w:rPr>
                <w:color w:val="auto"/>
                <w:lang w:eastAsia="en-NZ"/>
              </w:rPr>
            </w:pPr>
            <w:r w:rsidRPr="00446EDD">
              <w:rPr>
                <w:color w:val="auto"/>
                <w:lang w:eastAsia="en-NZ"/>
              </w:rPr>
              <w:t>Contribute to the ongoing development of a robust asset database including description, modifications, upgrades and condition.</w:t>
            </w:r>
          </w:p>
        </w:tc>
        <w:tc>
          <w:tcPr>
            <w:tcW w:w="5077" w:type="dxa"/>
            <w:tcBorders>
              <w:top w:val="single" w:sz="4" w:space="0" w:color="auto"/>
              <w:left w:val="single" w:sz="4" w:space="0" w:color="auto"/>
              <w:right w:val="single" w:sz="4" w:space="0" w:color="auto"/>
            </w:tcBorders>
          </w:tcPr>
          <w:p w14:paraId="69D9E8E4" w14:textId="77777777" w:rsidR="009C6734" w:rsidRPr="00446EDD" w:rsidRDefault="009C6734" w:rsidP="00406AB9">
            <w:pPr>
              <w:rPr>
                <w:color w:val="auto"/>
              </w:rPr>
            </w:pPr>
            <w:r w:rsidRPr="00446EDD">
              <w:rPr>
                <w:color w:val="auto"/>
              </w:rPr>
              <w:t>The asset database is accurate and up to date at all times.</w:t>
            </w:r>
          </w:p>
        </w:tc>
      </w:tr>
      <w:tr w:rsidR="00446EDD" w:rsidRPr="00446EDD" w14:paraId="4AF1ECA1" w14:textId="77777777" w:rsidTr="00FA2773">
        <w:tc>
          <w:tcPr>
            <w:tcW w:w="4551" w:type="dxa"/>
            <w:tcBorders>
              <w:top w:val="single" w:sz="4" w:space="0" w:color="auto"/>
              <w:left w:val="single" w:sz="4" w:space="0" w:color="auto"/>
              <w:bottom w:val="single" w:sz="4" w:space="0" w:color="auto"/>
              <w:right w:val="single" w:sz="4" w:space="0" w:color="auto"/>
            </w:tcBorders>
          </w:tcPr>
          <w:p w14:paraId="0B73FF50" w14:textId="77777777" w:rsidR="00695F2A" w:rsidRPr="00446EDD" w:rsidRDefault="00424CF7" w:rsidP="00406AB9">
            <w:pPr>
              <w:rPr>
                <w:color w:val="auto"/>
              </w:rPr>
            </w:pPr>
            <w:r w:rsidRPr="00446EDD">
              <w:rPr>
                <w:color w:val="auto"/>
                <w:lang w:eastAsia="en-NZ"/>
              </w:rPr>
              <w:t xml:space="preserve">Monitor </w:t>
            </w:r>
            <w:r w:rsidR="00054A0E">
              <w:rPr>
                <w:color w:val="auto"/>
                <w:lang w:eastAsia="en-NZ"/>
              </w:rPr>
              <w:t xml:space="preserve">the </w:t>
            </w:r>
            <w:r w:rsidRPr="00446EDD">
              <w:rPr>
                <w:color w:val="auto"/>
                <w:lang w:eastAsia="en-NZ"/>
              </w:rPr>
              <w:t>condition of assets and infrastructure as part of your daily campus activities; log problems on UCOL's Asset Management system, as necessary.</w:t>
            </w:r>
          </w:p>
        </w:tc>
        <w:tc>
          <w:tcPr>
            <w:tcW w:w="5077" w:type="dxa"/>
            <w:tcBorders>
              <w:top w:val="single" w:sz="4" w:space="0" w:color="auto"/>
              <w:left w:val="single" w:sz="4" w:space="0" w:color="auto"/>
              <w:right w:val="single" w:sz="4" w:space="0" w:color="auto"/>
            </w:tcBorders>
          </w:tcPr>
          <w:p w14:paraId="7C1651E3" w14:textId="77777777" w:rsidR="00CD412F" w:rsidRPr="00446EDD" w:rsidRDefault="006B5FC8" w:rsidP="00406AB9">
            <w:pPr>
              <w:rPr>
                <w:color w:val="auto"/>
              </w:rPr>
            </w:pPr>
            <w:r w:rsidRPr="00446EDD">
              <w:rPr>
                <w:color w:val="auto"/>
              </w:rPr>
              <w:t>Proactive notifications of issues are recorded.</w:t>
            </w:r>
          </w:p>
          <w:p w14:paraId="7F5069A5" w14:textId="77777777" w:rsidR="006B5FC8" w:rsidRPr="00446EDD" w:rsidRDefault="006B5FC8" w:rsidP="00406AB9">
            <w:pPr>
              <w:rPr>
                <w:color w:val="auto"/>
              </w:rPr>
            </w:pPr>
            <w:r w:rsidRPr="00446EDD">
              <w:rPr>
                <w:color w:val="auto"/>
              </w:rPr>
              <w:t>Issues are dealt with before failures can occur.</w:t>
            </w:r>
          </w:p>
        </w:tc>
      </w:tr>
      <w:tr w:rsidR="00446EDD" w:rsidRPr="00446EDD" w14:paraId="2AA94DB7" w14:textId="77777777" w:rsidTr="00FA2773">
        <w:tc>
          <w:tcPr>
            <w:tcW w:w="4551" w:type="dxa"/>
            <w:tcBorders>
              <w:top w:val="single" w:sz="4" w:space="0" w:color="auto"/>
              <w:left w:val="single" w:sz="4" w:space="0" w:color="auto"/>
              <w:bottom w:val="single" w:sz="4" w:space="0" w:color="auto"/>
              <w:right w:val="single" w:sz="4" w:space="0" w:color="auto"/>
            </w:tcBorders>
          </w:tcPr>
          <w:p w14:paraId="3E0FC8E9" w14:textId="77777777" w:rsidR="00695F2A" w:rsidRPr="00446EDD" w:rsidRDefault="00424CF7" w:rsidP="00406AB9">
            <w:pPr>
              <w:rPr>
                <w:color w:val="auto"/>
                <w:lang w:eastAsia="en-US"/>
              </w:rPr>
            </w:pPr>
            <w:r w:rsidRPr="00446EDD">
              <w:rPr>
                <w:color w:val="auto"/>
                <w:lang w:eastAsia="en-US"/>
              </w:rPr>
              <w:t xml:space="preserve">Identify and report any incidences of asset degradation as a result of </w:t>
            </w:r>
            <w:r w:rsidR="00EA7224" w:rsidRPr="00446EDD">
              <w:rPr>
                <w:color w:val="auto"/>
                <w:lang w:eastAsia="en-US"/>
              </w:rPr>
              <w:t>weather damage, poor design, vandalism or other contributing factors with the aim of effecting long-term solutions.</w:t>
            </w:r>
          </w:p>
        </w:tc>
        <w:tc>
          <w:tcPr>
            <w:tcW w:w="5077" w:type="dxa"/>
            <w:tcBorders>
              <w:left w:val="single" w:sz="4" w:space="0" w:color="auto"/>
              <w:right w:val="single" w:sz="4" w:space="0" w:color="auto"/>
            </w:tcBorders>
          </w:tcPr>
          <w:p w14:paraId="7E9B661C" w14:textId="77777777" w:rsidR="00695F2A" w:rsidRPr="00446EDD" w:rsidRDefault="006B5FC8" w:rsidP="00406AB9">
            <w:pPr>
              <w:rPr>
                <w:color w:val="auto"/>
                <w:lang w:eastAsia="en-US"/>
              </w:rPr>
            </w:pPr>
            <w:r w:rsidRPr="00446EDD">
              <w:rPr>
                <w:color w:val="auto"/>
                <w:lang w:eastAsia="en-US"/>
              </w:rPr>
              <w:t xml:space="preserve">Proactively </w:t>
            </w:r>
            <w:r w:rsidR="00AE1826" w:rsidRPr="00446EDD">
              <w:rPr>
                <w:color w:val="auto"/>
                <w:lang w:eastAsia="en-US"/>
              </w:rPr>
              <w:t>takes remedial action to address</w:t>
            </w:r>
            <w:r w:rsidRPr="00446EDD">
              <w:rPr>
                <w:color w:val="auto"/>
                <w:lang w:eastAsia="en-US"/>
              </w:rPr>
              <w:t xml:space="preserve"> identified problems or potential problems rather than waiting for failure of the asset.</w:t>
            </w:r>
          </w:p>
        </w:tc>
      </w:tr>
      <w:tr w:rsidR="00446EDD" w:rsidRPr="00446EDD" w14:paraId="2E3CAB76" w14:textId="77777777" w:rsidTr="00FA2773">
        <w:tc>
          <w:tcPr>
            <w:tcW w:w="4551" w:type="dxa"/>
            <w:tcBorders>
              <w:top w:val="single" w:sz="4" w:space="0" w:color="auto"/>
              <w:left w:val="single" w:sz="4" w:space="0" w:color="auto"/>
              <w:bottom w:val="single" w:sz="4" w:space="0" w:color="auto"/>
              <w:right w:val="single" w:sz="4" w:space="0" w:color="auto"/>
            </w:tcBorders>
          </w:tcPr>
          <w:p w14:paraId="3C171D9A" w14:textId="77777777" w:rsidR="00695F2A" w:rsidRPr="00446EDD" w:rsidRDefault="00EA7224" w:rsidP="00406AB9">
            <w:pPr>
              <w:rPr>
                <w:color w:val="auto"/>
              </w:rPr>
            </w:pPr>
            <w:r w:rsidRPr="00446EDD">
              <w:rPr>
                <w:color w:val="auto"/>
              </w:rPr>
              <w:t>Contribute to asset condition assessments as required.</w:t>
            </w:r>
          </w:p>
        </w:tc>
        <w:tc>
          <w:tcPr>
            <w:tcW w:w="5077" w:type="dxa"/>
            <w:tcBorders>
              <w:left w:val="single" w:sz="4" w:space="0" w:color="auto"/>
              <w:right w:val="single" w:sz="4" w:space="0" w:color="auto"/>
            </w:tcBorders>
          </w:tcPr>
          <w:p w14:paraId="5DD778A8" w14:textId="77777777" w:rsidR="00695F2A" w:rsidRPr="00446EDD" w:rsidRDefault="006B5FC8" w:rsidP="00406AB9">
            <w:pPr>
              <w:rPr>
                <w:color w:val="auto"/>
              </w:rPr>
            </w:pPr>
            <w:r w:rsidRPr="00446EDD">
              <w:rPr>
                <w:color w:val="auto"/>
              </w:rPr>
              <w:t xml:space="preserve">Understands the need and actions according to the direction of the </w:t>
            </w:r>
            <w:r w:rsidR="00AE1826" w:rsidRPr="00446EDD">
              <w:rPr>
                <w:color w:val="auto"/>
              </w:rPr>
              <w:t>FM Operations Manager</w:t>
            </w:r>
            <w:r w:rsidRPr="00446EDD">
              <w:rPr>
                <w:color w:val="auto"/>
              </w:rPr>
              <w:t>.</w:t>
            </w:r>
          </w:p>
        </w:tc>
      </w:tr>
      <w:tr w:rsidR="00446EDD" w:rsidRPr="00446EDD" w14:paraId="4DD4B5BC" w14:textId="77777777" w:rsidTr="00FA2773">
        <w:tc>
          <w:tcPr>
            <w:tcW w:w="4551" w:type="dxa"/>
            <w:tcBorders>
              <w:top w:val="single" w:sz="4" w:space="0" w:color="auto"/>
              <w:left w:val="single" w:sz="4" w:space="0" w:color="auto"/>
              <w:bottom w:val="single" w:sz="4" w:space="0" w:color="auto"/>
              <w:right w:val="single" w:sz="4" w:space="0" w:color="auto"/>
            </w:tcBorders>
          </w:tcPr>
          <w:p w14:paraId="688A8CF4" w14:textId="77777777" w:rsidR="00665B16" w:rsidRPr="00446EDD" w:rsidRDefault="00665B16" w:rsidP="00406AB9">
            <w:pPr>
              <w:rPr>
                <w:color w:val="auto"/>
              </w:rPr>
            </w:pPr>
            <w:r w:rsidRPr="00446EDD">
              <w:rPr>
                <w:color w:val="auto"/>
              </w:rPr>
              <w:t>Manage the campus vehicle fleet ensuring maintenance, registrations, WOFs and regular cleaning is actioned.</w:t>
            </w:r>
            <w:r w:rsidR="00AE1826" w:rsidRPr="00446EDD">
              <w:rPr>
                <w:color w:val="auto"/>
              </w:rPr>
              <w:t xml:space="preserve"> This will involve </w:t>
            </w:r>
            <w:r w:rsidR="00095A27" w:rsidRPr="00446EDD">
              <w:rPr>
                <w:color w:val="auto"/>
              </w:rPr>
              <w:t>working with</w:t>
            </w:r>
            <w:r w:rsidR="00AE1826" w:rsidRPr="00446EDD">
              <w:rPr>
                <w:color w:val="auto"/>
              </w:rPr>
              <w:t xml:space="preserve"> the administrative staff allocated these tasks.</w:t>
            </w:r>
          </w:p>
        </w:tc>
        <w:tc>
          <w:tcPr>
            <w:tcW w:w="5077" w:type="dxa"/>
            <w:tcBorders>
              <w:left w:val="single" w:sz="4" w:space="0" w:color="auto"/>
              <w:right w:val="single" w:sz="4" w:space="0" w:color="auto"/>
            </w:tcBorders>
          </w:tcPr>
          <w:p w14:paraId="264E6A99" w14:textId="77777777" w:rsidR="00665B16" w:rsidRPr="00446EDD" w:rsidRDefault="00054A0E" w:rsidP="00406AB9">
            <w:pPr>
              <w:rPr>
                <w:color w:val="auto"/>
              </w:rPr>
            </w:pPr>
            <w:r>
              <w:rPr>
                <w:color w:val="auto"/>
              </w:rPr>
              <w:t>The vehicle</w:t>
            </w:r>
            <w:r w:rsidR="00665B16" w:rsidRPr="00446EDD">
              <w:rPr>
                <w:color w:val="auto"/>
              </w:rPr>
              <w:t xml:space="preserve"> fleet is ready to go at all times.</w:t>
            </w:r>
          </w:p>
          <w:p w14:paraId="295C3006" w14:textId="77777777" w:rsidR="00665B16" w:rsidRPr="00446EDD" w:rsidRDefault="00665B16" w:rsidP="00406AB9">
            <w:pPr>
              <w:rPr>
                <w:color w:val="auto"/>
              </w:rPr>
            </w:pPr>
            <w:r w:rsidRPr="00446EDD">
              <w:rPr>
                <w:color w:val="auto"/>
              </w:rPr>
              <w:t>Maintenance schedules are adhered to.</w:t>
            </w:r>
          </w:p>
          <w:p w14:paraId="50AB11BF" w14:textId="77777777" w:rsidR="00AE1826" w:rsidRPr="00446EDD" w:rsidRDefault="00AE1826" w:rsidP="00406AB9">
            <w:pPr>
              <w:rPr>
                <w:color w:val="auto"/>
              </w:rPr>
            </w:pPr>
            <w:r w:rsidRPr="00446EDD">
              <w:rPr>
                <w:color w:val="auto"/>
              </w:rPr>
              <w:t>Administrative tasks are completed on time by staff allocated these tasks.</w:t>
            </w:r>
          </w:p>
        </w:tc>
      </w:tr>
      <w:tr w:rsidR="00446EDD" w:rsidRPr="00446EDD" w14:paraId="61B4A4B4" w14:textId="77777777" w:rsidTr="00FA2773">
        <w:tc>
          <w:tcPr>
            <w:tcW w:w="4551" w:type="dxa"/>
            <w:tcBorders>
              <w:top w:val="single" w:sz="4" w:space="0" w:color="auto"/>
              <w:left w:val="single" w:sz="4" w:space="0" w:color="auto"/>
              <w:bottom w:val="single" w:sz="4" w:space="0" w:color="auto"/>
              <w:right w:val="single" w:sz="4" w:space="0" w:color="auto"/>
            </w:tcBorders>
          </w:tcPr>
          <w:p w14:paraId="744CD5F8" w14:textId="77777777" w:rsidR="00665B16" w:rsidRPr="00446EDD" w:rsidRDefault="00665B16" w:rsidP="00406AB9">
            <w:pPr>
              <w:rPr>
                <w:color w:val="auto"/>
              </w:rPr>
            </w:pPr>
            <w:r w:rsidRPr="00446EDD">
              <w:rPr>
                <w:color w:val="auto"/>
              </w:rPr>
              <w:t>Manage grounds and landscape services</w:t>
            </w:r>
          </w:p>
        </w:tc>
        <w:tc>
          <w:tcPr>
            <w:tcW w:w="5077" w:type="dxa"/>
            <w:tcBorders>
              <w:left w:val="single" w:sz="4" w:space="0" w:color="auto"/>
              <w:right w:val="single" w:sz="4" w:space="0" w:color="auto"/>
            </w:tcBorders>
          </w:tcPr>
          <w:p w14:paraId="42B981C8" w14:textId="77777777" w:rsidR="00665B16" w:rsidRPr="00446EDD" w:rsidRDefault="00054A0E" w:rsidP="00054A0E">
            <w:pPr>
              <w:rPr>
                <w:color w:val="auto"/>
              </w:rPr>
            </w:pPr>
            <w:r>
              <w:rPr>
                <w:color w:val="auto"/>
              </w:rPr>
              <w:t>The campus grounds</w:t>
            </w:r>
            <w:r w:rsidR="00665B16" w:rsidRPr="00446EDD">
              <w:rPr>
                <w:color w:val="auto"/>
              </w:rPr>
              <w:t xml:space="preserve"> and environment are always in a tidy and safe condition.</w:t>
            </w:r>
          </w:p>
        </w:tc>
      </w:tr>
    </w:tbl>
    <w:p w14:paraId="6A1F7F6E" w14:textId="77777777" w:rsidR="00275D58" w:rsidRPr="00B21181" w:rsidRDefault="00275D58" w:rsidP="00275D58">
      <w:pPr>
        <w:rPr>
          <w:szCs w:val="22"/>
          <w:lang w:eastAsia="en-US"/>
        </w:rPr>
      </w:pPr>
    </w:p>
    <w:p w14:paraId="55688A55" w14:textId="77777777" w:rsidR="002A65CF" w:rsidRPr="009B27C3" w:rsidRDefault="00A17267" w:rsidP="009B27C3">
      <w:pPr>
        <w:pStyle w:val="Heading2"/>
      </w:pPr>
      <w:r w:rsidRPr="009B27C3">
        <w:t xml:space="preserve">Key Performance Indicator (KPI) </w:t>
      </w:r>
      <w:r w:rsidR="00633A49" w:rsidRPr="009B27C3">
        <w:t>4</w:t>
      </w:r>
      <w:r w:rsidR="009B27C3" w:rsidRPr="009B27C3">
        <w:t xml:space="preserve"> - </w:t>
      </w:r>
      <w:r w:rsidR="002A65CF" w:rsidRPr="009B27C3">
        <w:t>Customer Service</w:t>
      </w:r>
    </w:p>
    <w:p w14:paraId="268FC3E2" w14:textId="77777777" w:rsidR="002A65CF" w:rsidRPr="00446EDD" w:rsidRDefault="002A65CF" w:rsidP="00406AB9">
      <w:pPr>
        <w:rPr>
          <w:color w:val="auto"/>
        </w:rPr>
      </w:pPr>
      <w:r w:rsidRPr="00446EDD">
        <w:rPr>
          <w:color w:val="auto"/>
        </w:rPr>
        <w:t>Undertake all services in a customer-focussed manner, considering the needs and well-being of customers</w:t>
      </w:r>
      <w:r w:rsidR="006B3218" w:rsidRPr="00446EDD">
        <w:rPr>
          <w:color w:val="auto"/>
        </w:rPr>
        <w:t>.</w:t>
      </w:r>
    </w:p>
    <w:p w14:paraId="745A893E" w14:textId="77777777" w:rsidR="009D5172" w:rsidRPr="00B21181" w:rsidRDefault="009D5172" w:rsidP="009D5172">
      <w:pPr>
        <w:pStyle w:val="SPARCGraphBodyText"/>
        <w:rPr>
          <w:rFonts w:ascii="Calibri" w:hAnsi="Calibri"/>
          <w:b/>
          <w:sz w:val="22"/>
          <w:szCs w:val="22"/>
        </w:rPr>
      </w:pPr>
    </w:p>
    <w:tbl>
      <w:tblPr>
        <w:tblStyle w:val="TableGrid"/>
        <w:tblW w:w="0" w:type="auto"/>
        <w:tblInd w:w="108" w:type="dxa"/>
        <w:tblLook w:val="04A0" w:firstRow="1" w:lastRow="0" w:firstColumn="1" w:lastColumn="0" w:noHBand="0" w:noVBand="1"/>
      </w:tblPr>
      <w:tblGrid>
        <w:gridCol w:w="4228"/>
        <w:gridCol w:w="4680"/>
      </w:tblGrid>
      <w:tr w:rsidR="003932D1" w:rsidRPr="00B21181" w14:paraId="7D9F3EA3" w14:textId="77777777" w:rsidTr="00C3574F">
        <w:tc>
          <w:tcPr>
            <w:tcW w:w="4552" w:type="dxa"/>
            <w:tcBorders>
              <w:top w:val="single" w:sz="4" w:space="0" w:color="auto"/>
              <w:left w:val="single" w:sz="4" w:space="0" w:color="auto"/>
              <w:bottom w:val="single" w:sz="4" w:space="0" w:color="auto"/>
              <w:right w:val="single" w:sz="4" w:space="0" w:color="auto"/>
            </w:tcBorders>
            <w:shd w:val="clear" w:color="auto" w:fill="4D4185"/>
            <w:hideMark/>
          </w:tcPr>
          <w:p w14:paraId="50500F0D" w14:textId="77777777" w:rsidR="00C03A14" w:rsidRPr="00C3574F" w:rsidRDefault="00C03A14" w:rsidP="00275D58">
            <w:pPr>
              <w:pStyle w:val="ListParagraph"/>
              <w:ind w:left="0"/>
              <w:rPr>
                <w:b/>
                <w:color w:val="FFFFFF" w:themeColor="background1"/>
                <w:szCs w:val="22"/>
                <w:lang w:eastAsia="en-US"/>
              </w:rPr>
            </w:pPr>
            <w:r w:rsidRPr="00C3574F">
              <w:rPr>
                <w:b/>
                <w:color w:val="FFFFFF" w:themeColor="background1"/>
                <w:szCs w:val="22"/>
              </w:rPr>
              <w:t>What will I be doing?</w:t>
            </w:r>
          </w:p>
        </w:tc>
        <w:tc>
          <w:tcPr>
            <w:tcW w:w="5076" w:type="dxa"/>
            <w:tcBorders>
              <w:top w:val="single" w:sz="4" w:space="0" w:color="auto"/>
              <w:left w:val="single" w:sz="4" w:space="0" w:color="auto"/>
              <w:bottom w:val="single" w:sz="4" w:space="0" w:color="auto"/>
              <w:right w:val="single" w:sz="4" w:space="0" w:color="auto"/>
            </w:tcBorders>
            <w:shd w:val="clear" w:color="auto" w:fill="4D4185"/>
            <w:hideMark/>
          </w:tcPr>
          <w:p w14:paraId="2A5E458F" w14:textId="77777777" w:rsidR="00C03A14" w:rsidRPr="00C3574F" w:rsidRDefault="00C03A14" w:rsidP="00275D58">
            <w:pPr>
              <w:pStyle w:val="ListParagraph"/>
              <w:ind w:left="0"/>
              <w:rPr>
                <w:b/>
                <w:color w:val="FFFFFF" w:themeColor="background1"/>
                <w:szCs w:val="22"/>
                <w:lang w:eastAsia="en-US"/>
              </w:rPr>
            </w:pPr>
            <w:r w:rsidRPr="00C3574F">
              <w:rPr>
                <w:b/>
                <w:color w:val="FFFFFF" w:themeColor="background1"/>
                <w:szCs w:val="22"/>
              </w:rPr>
              <w:t>How will I know I am doing it well?</w:t>
            </w:r>
          </w:p>
        </w:tc>
      </w:tr>
      <w:tr w:rsidR="00446EDD" w:rsidRPr="00446EDD" w14:paraId="6F1F50A6" w14:textId="77777777" w:rsidTr="00FA2773">
        <w:tc>
          <w:tcPr>
            <w:tcW w:w="4552" w:type="dxa"/>
            <w:tcBorders>
              <w:top w:val="single" w:sz="4" w:space="0" w:color="auto"/>
              <w:left w:val="single" w:sz="4" w:space="0" w:color="auto"/>
              <w:bottom w:val="single" w:sz="4" w:space="0" w:color="auto"/>
              <w:right w:val="single" w:sz="4" w:space="0" w:color="auto"/>
            </w:tcBorders>
          </w:tcPr>
          <w:p w14:paraId="6132DC30" w14:textId="77777777" w:rsidR="00695F2A" w:rsidRPr="00446EDD" w:rsidRDefault="00A53E35" w:rsidP="00406AB9">
            <w:pPr>
              <w:rPr>
                <w:color w:val="auto"/>
                <w:lang w:eastAsia="en-US"/>
              </w:rPr>
            </w:pPr>
            <w:r w:rsidRPr="00446EDD">
              <w:rPr>
                <w:color w:val="auto"/>
                <w:lang w:eastAsia="en-US"/>
              </w:rPr>
              <w:t>Always r</w:t>
            </w:r>
            <w:r w:rsidR="000C6049" w:rsidRPr="00446EDD">
              <w:rPr>
                <w:color w:val="auto"/>
                <w:lang w:eastAsia="en-US"/>
              </w:rPr>
              <w:t>espond to all customer interactions in a friendly, polite and professional manner.</w:t>
            </w:r>
          </w:p>
        </w:tc>
        <w:tc>
          <w:tcPr>
            <w:tcW w:w="5076" w:type="dxa"/>
            <w:tcBorders>
              <w:top w:val="single" w:sz="4" w:space="0" w:color="auto"/>
              <w:left w:val="single" w:sz="4" w:space="0" w:color="auto"/>
              <w:right w:val="single" w:sz="4" w:space="0" w:color="auto"/>
            </w:tcBorders>
          </w:tcPr>
          <w:p w14:paraId="773609B5" w14:textId="77777777" w:rsidR="006B5FC8" w:rsidRPr="00446EDD" w:rsidRDefault="006B5FC8" w:rsidP="00406AB9">
            <w:pPr>
              <w:rPr>
                <w:color w:val="auto"/>
                <w:lang w:eastAsia="en-US"/>
              </w:rPr>
            </w:pPr>
            <w:r w:rsidRPr="00446EDD">
              <w:rPr>
                <w:color w:val="auto"/>
                <w:lang w:eastAsia="en-US"/>
              </w:rPr>
              <w:t>No customer complaints.</w:t>
            </w:r>
            <w:r w:rsidR="00FA2773" w:rsidRPr="00446EDD">
              <w:rPr>
                <w:color w:val="auto"/>
                <w:lang w:eastAsia="en-US"/>
              </w:rPr>
              <w:t xml:space="preserve"> </w:t>
            </w:r>
            <w:r w:rsidRPr="00446EDD">
              <w:rPr>
                <w:color w:val="auto"/>
                <w:lang w:eastAsia="en-US"/>
              </w:rPr>
              <w:t>Positive feedback from customers either verbally or through customer Surveys.</w:t>
            </w:r>
          </w:p>
        </w:tc>
      </w:tr>
      <w:tr w:rsidR="00446EDD" w:rsidRPr="00446EDD" w14:paraId="75B6BA9B" w14:textId="77777777" w:rsidTr="00FA2773">
        <w:tc>
          <w:tcPr>
            <w:tcW w:w="4552" w:type="dxa"/>
            <w:tcBorders>
              <w:top w:val="single" w:sz="4" w:space="0" w:color="auto"/>
              <w:left w:val="single" w:sz="4" w:space="0" w:color="auto"/>
              <w:bottom w:val="single" w:sz="4" w:space="0" w:color="auto"/>
              <w:right w:val="single" w:sz="4" w:space="0" w:color="auto"/>
            </w:tcBorders>
          </w:tcPr>
          <w:p w14:paraId="1F65DFBA" w14:textId="77777777" w:rsidR="00633A49" w:rsidRPr="00446EDD" w:rsidRDefault="00633A49" w:rsidP="00406AB9">
            <w:pPr>
              <w:rPr>
                <w:color w:val="auto"/>
                <w:lang w:eastAsia="en-US"/>
              </w:rPr>
            </w:pPr>
            <w:r w:rsidRPr="00446EDD">
              <w:rPr>
                <w:color w:val="auto"/>
                <w:lang w:eastAsia="en-US"/>
              </w:rPr>
              <w:t>Lead staff by example showing a communicative, friendly approach and wanting to provide the best possible service to customers.</w:t>
            </w:r>
          </w:p>
        </w:tc>
        <w:tc>
          <w:tcPr>
            <w:tcW w:w="5076" w:type="dxa"/>
            <w:tcBorders>
              <w:left w:val="single" w:sz="4" w:space="0" w:color="auto"/>
              <w:right w:val="single" w:sz="4" w:space="0" w:color="auto"/>
            </w:tcBorders>
          </w:tcPr>
          <w:p w14:paraId="224499F2" w14:textId="77777777" w:rsidR="00633A49" w:rsidRPr="00446EDD" w:rsidRDefault="00633A49" w:rsidP="00406AB9">
            <w:pPr>
              <w:rPr>
                <w:color w:val="auto"/>
                <w:lang w:eastAsia="en-US"/>
              </w:rPr>
            </w:pPr>
            <w:r w:rsidRPr="00446EDD">
              <w:rPr>
                <w:color w:val="auto"/>
                <w:lang w:eastAsia="en-US"/>
              </w:rPr>
              <w:t xml:space="preserve">Demonstrates a high level of customer service and instils the same in staff reporting to the position. </w:t>
            </w:r>
          </w:p>
          <w:p w14:paraId="3CD2954F" w14:textId="77777777" w:rsidR="00633A49" w:rsidRPr="00446EDD" w:rsidRDefault="00633A49" w:rsidP="00406AB9">
            <w:pPr>
              <w:rPr>
                <w:color w:val="auto"/>
                <w:lang w:eastAsia="en-US"/>
              </w:rPr>
            </w:pPr>
            <w:r w:rsidRPr="00446EDD">
              <w:rPr>
                <w:color w:val="auto"/>
                <w:lang w:eastAsia="en-US"/>
              </w:rPr>
              <w:t>Contributes to the FM team to develop a strong customer focus.</w:t>
            </w:r>
          </w:p>
        </w:tc>
      </w:tr>
      <w:tr w:rsidR="00446EDD" w:rsidRPr="00446EDD" w14:paraId="31F94553" w14:textId="77777777" w:rsidTr="00FA2773">
        <w:tc>
          <w:tcPr>
            <w:tcW w:w="4552" w:type="dxa"/>
            <w:tcBorders>
              <w:top w:val="single" w:sz="4" w:space="0" w:color="auto"/>
              <w:left w:val="single" w:sz="4" w:space="0" w:color="auto"/>
              <w:bottom w:val="single" w:sz="4" w:space="0" w:color="auto"/>
              <w:right w:val="single" w:sz="4" w:space="0" w:color="auto"/>
            </w:tcBorders>
          </w:tcPr>
          <w:p w14:paraId="7E21D460" w14:textId="77777777" w:rsidR="00695F2A" w:rsidRPr="00446EDD" w:rsidRDefault="000C6049" w:rsidP="00406AB9">
            <w:pPr>
              <w:rPr>
                <w:color w:val="auto"/>
                <w:lang w:eastAsia="en-US"/>
              </w:rPr>
            </w:pPr>
            <w:r w:rsidRPr="00446EDD">
              <w:rPr>
                <w:color w:val="auto"/>
                <w:lang w:eastAsia="en-US"/>
              </w:rPr>
              <w:t>Examine all job requests from the point of view of providing a solution that meets the customer’s needs.</w:t>
            </w:r>
          </w:p>
        </w:tc>
        <w:tc>
          <w:tcPr>
            <w:tcW w:w="5076" w:type="dxa"/>
            <w:tcBorders>
              <w:left w:val="single" w:sz="4" w:space="0" w:color="auto"/>
              <w:right w:val="single" w:sz="4" w:space="0" w:color="auto"/>
            </w:tcBorders>
          </w:tcPr>
          <w:p w14:paraId="72DD61AE" w14:textId="77777777" w:rsidR="00695F2A" w:rsidRPr="00446EDD" w:rsidRDefault="006B5FC8" w:rsidP="00406AB9">
            <w:pPr>
              <w:rPr>
                <w:color w:val="auto"/>
                <w:lang w:eastAsia="en-US"/>
              </w:rPr>
            </w:pPr>
            <w:r w:rsidRPr="00446EDD">
              <w:rPr>
                <w:color w:val="auto"/>
                <w:lang w:eastAsia="en-US"/>
              </w:rPr>
              <w:t>Solutions fit the requirements of the customer.</w:t>
            </w:r>
          </w:p>
        </w:tc>
      </w:tr>
      <w:tr w:rsidR="00446EDD" w:rsidRPr="00446EDD" w14:paraId="5C64A98D" w14:textId="77777777" w:rsidTr="00FA2773">
        <w:tc>
          <w:tcPr>
            <w:tcW w:w="4552" w:type="dxa"/>
            <w:tcBorders>
              <w:top w:val="single" w:sz="4" w:space="0" w:color="auto"/>
              <w:left w:val="single" w:sz="4" w:space="0" w:color="auto"/>
              <w:bottom w:val="single" w:sz="4" w:space="0" w:color="auto"/>
              <w:right w:val="single" w:sz="4" w:space="0" w:color="auto"/>
            </w:tcBorders>
          </w:tcPr>
          <w:p w14:paraId="42E55765" w14:textId="77777777" w:rsidR="00695F2A" w:rsidRPr="00446EDD" w:rsidRDefault="000C6049" w:rsidP="00406AB9">
            <w:pPr>
              <w:rPr>
                <w:color w:val="auto"/>
                <w:lang w:eastAsia="en-US"/>
              </w:rPr>
            </w:pPr>
            <w:r w:rsidRPr="00446EDD">
              <w:rPr>
                <w:color w:val="auto"/>
                <w:lang w:eastAsia="en-US"/>
              </w:rPr>
              <w:t>If there is any conflicts involving customer</w:t>
            </w:r>
            <w:r w:rsidR="00A53E35" w:rsidRPr="00446EDD">
              <w:rPr>
                <w:color w:val="auto"/>
                <w:lang w:eastAsia="en-US"/>
              </w:rPr>
              <w:t xml:space="preserve"> keep calm and</w:t>
            </w:r>
            <w:r w:rsidRPr="00446EDD">
              <w:rPr>
                <w:color w:val="auto"/>
                <w:lang w:eastAsia="en-US"/>
              </w:rPr>
              <w:t xml:space="preserve"> refer these to your manager immediately.</w:t>
            </w:r>
          </w:p>
        </w:tc>
        <w:tc>
          <w:tcPr>
            <w:tcW w:w="5076" w:type="dxa"/>
            <w:tcBorders>
              <w:left w:val="single" w:sz="4" w:space="0" w:color="auto"/>
              <w:right w:val="single" w:sz="4" w:space="0" w:color="auto"/>
            </w:tcBorders>
          </w:tcPr>
          <w:p w14:paraId="73569A26" w14:textId="77777777" w:rsidR="006B5FC8" w:rsidRPr="00446EDD" w:rsidRDefault="006B5FC8" w:rsidP="00406AB9">
            <w:pPr>
              <w:rPr>
                <w:color w:val="auto"/>
                <w:lang w:eastAsia="en-US"/>
              </w:rPr>
            </w:pPr>
            <w:r w:rsidRPr="00446EDD">
              <w:rPr>
                <w:color w:val="auto"/>
                <w:lang w:eastAsia="en-US"/>
              </w:rPr>
              <w:t>Does not engage in negative interactions with customers or stakeholders.</w:t>
            </w:r>
            <w:r w:rsidR="00FA2773" w:rsidRPr="00446EDD">
              <w:rPr>
                <w:color w:val="auto"/>
                <w:lang w:eastAsia="en-US"/>
              </w:rPr>
              <w:t xml:space="preserve"> </w:t>
            </w:r>
            <w:r w:rsidRPr="00446EDD">
              <w:rPr>
                <w:color w:val="auto"/>
                <w:lang w:eastAsia="en-US"/>
              </w:rPr>
              <w:t xml:space="preserve">Brings issues to the </w:t>
            </w:r>
            <w:r w:rsidR="00AE1826" w:rsidRPr="00446EDD">
              <w:rPr>
                <w:color w:val="auto"/>
                <w:lang w:eastAsia="en-US"/>
              </w:rPr>
              <w:t>FM Operations</w:t>
            </w:r>
            <w:r w:rsidRPr="00446EDD">
              <w:rPr>
                <w:color w:val="auto"/>
                <w:lang w:eastAsia="en-US"/>
              </w:rPr>
              <w:t xml:space="preserve"> Manager for discussion and resolution.</w:t>
            </w:r>
          </w:p>
        </w:tc>
      </w:tr>
      <w:tr w:rsidR="00446EDD" w:rsidRPr="00446EDD" w14:paraId="6C419888" w14:textId="77777777" w:rsidTr="00FA2773">
        <w:tc>
          <w:tcPr>
            <w:tcW w:w="4552" w:type="dxa"/>
            <w:tcBorders>
              <w:top w:val="single" w:sz="4" w:space="0" w:color="auto"/>
              <w:left w:val="single" w:sz="4" w:space="0" w:color="auto"/>
              <w:bottom w:val="single" w:sz="4" w:space="0" w:color="auto"/>
              <w:right w:val="single" w:sz="4" w:space="0" w:color="auto"/>
            </w:tcBorders>
          </w:tcPr>
          <w:p w14:paraId="1CC968E8" w14:textId="77777777" w:rsidR="00695F2A" w:rsidRPr="00446EDD" w:rsidRDefault="00A53E35" w:rsidP="00406AB9">
            <w:pPr>
              <w:rPr>
                <w:color w:val="auto"/>
                <w:lang w:eastAsia="en-US"/>
              </w:rPr>
            </w:pPr>
            <w:r w:rsidRPr="00446EDD">
              <w:rPr>
                <w:color w:val="auto"/>
                <w:lang w:eastAsia="en-US"/>
              </w:rPr>
              <w:lastRenderedPageBreak/>
              <w:t>Make health and safety the first priority even if pushed to take action you are unhappy with.</w:t>
            </w:r>
            <w:r w:rsidR="00AE1826" w:rsidRPr="00446EDD">
              <w:rPr>
                <w:color w:val="auto"/>
                <w:lang w:eastAsia="en-US"/>
              </w:rPr>
              <w:t xml:space="preserve"> Explain to customers the reasons for potential delays for these reasons</w:t>
            </w:r>
          </w:p>
        </w:tc>
        <w:tc>
          <w:tcPr>
            <w:tcW w:w="5076" w:type="dxa"/>
            <w:tcBorders>
              <w:left w:val="single" w:sz="4" w:space="0" w:color="auto"/>
              <w:right w:val="single" w:sz="4" w:space="0" w:color="auto"/>
            </w:tcBorders>
          </w:tcPr>
          <w:p w14:paraId="75CA4839" w14:textId="77777777" w:rsidR="00051210" w:rsidRPr="00446EDD" w:rsidRDefault="00AE1826" w:rsidP="00406AB9">
            <w:pPr>
              <w:rPr>
                <w:color w:val="auto"/>
                <w:lang w:eastAsia="en-US"/>
              </w:rPr>
            </w:pPr>
            <w:r w:rsidRPr="00446EDD">
              <w:rPr>
                <w:color w:val="auto"/>
                <w:lang w:eastAsia="en-US"/>
              </w:rPr>
              <w:t xml:space="preserve">Customers are kept informed of the reasons delays are necessary to address environmental health and safety. </w:t>
            </w:r>
          </w:p>
        </w:tc>
      </w:tr>
      <w:tr w:rsidR="00446EDD" w:rsidRPr="00446EDD" w14:paraId="0EA1C48B" w14:textId="77777777" w:rsidTr="00FA2773">
        <w:tc>
          <w:tcPr>
            <w:tcW w:w="4552" w:type="dxa"/>
            <w:tcBorders>
              <w:top w:val="single" w:sz="4" w:space="0" w:color="auto"/>
              <w:left w:val="single" w:sz="4" w:space="0" w:color="auto"/>
              <w:bottom w:val="single" w:sz="4" w:space="0" w:color="auto"/>
              <w:right w:val="single" w:sz="4" w:space="0" w:color="auto"/>
            </w:tcBorders>
          </w:tcPr>
          <w:p w14:paraId="2B8593EA" w14:textId="77777777" w:rsidR="006B3218" w:rsidRPr="00446EDD" w:rsidRDefault="006B3218" w:rsidP="00406AB9">
            <w:pPr>
              <w:rPr>
                <w:color w:val="auto"/>
                <w:lang w:eastAsia="en-US"/>
              </w:rPr>
            </w:pPr>
            <w:r w:rsidRPr="00446EDD">
              <w:rPr>
                <w:color w:val="auto"/>
                <w:lang w:eastAsia="en-US"/>
              </w:rPr>
              <w:t>Maintain good communication with customers when arranging and carrying out tasks.</w:t>
            </w:r>
          </w:p>
        </w:tc>
        <w:tc>
          <w:tcPr>
            <w:tcW w:w="5076" w:type="dxa"/>
            <w:tcBorders>
              <w:left w:val="single" w:sz="4" w:space="0" w:color="auto"/>
              <w:right w:val="single" w:sz="4" w:space="0" w:color="auto"/>
            </w:tcBorders>
          </w:tcPr>
          <w:p w14:paraId="3E88513F" w14:textId="77777777" w:rsidR="00051210" w:rsidRPr="00446EDD" w:rsidRDefault="00AE1826" w:rsidP="00406AB9">
            <w:pPr>
              <w:rPr>
                <w:color w:val="auto"/>
                <w:lang w:eastAsia="en-US"/>
              </w:rPr>
            </w:pPr>
            <w:r w:rsidRPr="00446EDD">
              <w:rPr>
                <w:color w:val="auto"/>
                <w:lang w:eastAsia="en-US"/>
              </w:rPr>
              <w:t>Customers are kept informed of the task, the duration and the expected outcomes. Is aware of any customer needs and adjusts approach accordingly.</w:t>
            </w:r>
          </w:p>
        </w:tc>
      </w:tr>
    </w:tbl>
    <w:p w14:paraId="6EFDB620" w14:textId="77777777" w:rsidR="00482EBD" w:rsidRPr="00B21181" w:rsidRDefault="00482EBD" w:rsidP="00275D58">
      <w:pPr>
        <w:rPr>
          <w:szCs w:val="22"/>
          <w:lang w:eastAsia="en-US"/>
        </w:rPr>
      </w:pPr>
    </w:p>
    <w:p w14:paraId="1640DB38" w14:textId="77777777" w:rsidR="005B3B8E" w:rsidRPr="009B27C3" w:rsidRDefault="00A17267" w:rsidP="009B27C3">
      <w:pPr>
        <w:pStyle w:val="Heading2"/>
      </w:pPr>
      <w:r w:rsidRPr="009B27C3">
        <w:t xml:space="preserve">Key Performance Indicator (KPI) </w:t>
      </w:r>
      <w:r w:rsidR="00633A49" w:rsidRPr="009B27C3">
        <w:t>5</w:t>
      </w:r>
      <w:r w:rsidR="009B27C3" w:rsidRPr="009B27C3">
        <w:t xml:space="preserve"> - </w:t>
      </w:r>
      <w:r w:rsidR="003F553A" w:rsidRPr="009B27C3">
        <w:t>Health and Safety</w:t>
      </w:r>
    </w:p>
    <w:p w14:paraId="5126B4E8" w14:textId="77777777" w:rsidR="006B4670" w:rsidRPr="00446EDD" w:rsidRDefault="0062219B" w:rsidP="006B4670">
      <w:pPr>
        <w:rPr>
          <w:color w:val="auto"/>
          <w:lang w:eastAsia="en-NZ"/>
        </w:rPr>
      </w:pPr>
      <w:r w:rsidRPr="00446EDD">
        <w:rPr>
          <w:color w:val="auto"/>
        </w:rPr>
        <w:t xml:space="preserve">As the </w:t>
      </w:r>
      <w:r w:rsidR="00EE756E" w:rsidRPr="00446EDD">
        <w:rPr>
          <w:color w:val="auto"/>
        </w:rPr>
        <w:t>Facilities Manager</w:t>
      </w:r>
      <w:r w:rsidRPr="00446EDD">
        <w:rPr>
          <w:b/>
          <w:bCs/>
          <w:color w:val="auto"/>
        </w:rPr>
        <w:t xml:space="preserve">, </w:t>
      </w:r>
      <w:r w:rsidR="006B4670" w:rsidRPr="00446EDD">
        <w:rPr>
          <w:color w:val="auto"/>
          <w:lang w:eastAsia="en-NZ"/>
        </w:rPr>
        <w:t>under the Health &amp; Safety at Work Act 2015, you are deemed to be a “Worker” and are responsible for the practical implementation of the systems and processes established to protect your health, safety and wellbeing while not endangering others. As an employee of UCOL</w:t>
      </w:r>
      <w:r w:rsidR="00E84DC7" w:rsidRPr="00446EDD">
        <w:rPr>
          <w:color w:val="auto"/>
          <w:lang w:eastAsia="en-NZ"/>
        </w:rPr>
        <w:t>, e</w:t>
      </w:r>
      <w:r w:rsidR="006B4670" w:rsidRPr="00446EDD">
        <w:rPr>
          <w:color w:val="auto"/>
          <w:lang w:eastAsia="en-NZ"/>
        </w:rPr>
        <w:t>mployees must ensure that they comply with UCOL’s Health and Safety Policies, Procedures, and any Standard Operating Procedures along with any relevant Legislation or Industry Standards, which apply to the delivery of their tasks or are required by their Faculty or Department.</w:t>
      </w:r>
    </w:p>
    <w:p w14:paraId="54F6FFA6" w14:textId="77777777" w:rsidR="00015856" w:rsidRPr="00B21181" w:rsidRDefault="00015856" w:rsidP="006B4670">
      <w:pPr>
        <w:rPr>
          <w:szCs w:val="22"/>
        </w:rPr>
      </w:pPr>
      <w:r w:rsidRPr="00B21181">
        <w:rPr>
          <w:b/>
          <w:szCs w:val="22"/>
        </w:rPr>
        <w:t xml:space="preserve"> </w:t>
      </w:r>
    </w:p>
    <w:tbl>
      <w:tblPr>
        <w:tblStyle w:val="TableGrid"/>
        <w:tblW w:w="0" w:type="auto"/>
        <w:tblInd w:w="108" w:type="dxa"/>
        <w:tblLook w:val="04A0" w:firstRow="1" w:lastRow="0" w:firstColumn="1" w:lastColumn="0" w:noHBand="0" w:noVBand="1"/>
      </w:tblPr>
      <w:tblGrid>
        <w:gridCol w:w="4244"/>
        <w:gridCol w:w="4664"/>
      </w:tblGrid>
      <w:tr w:rsidR="00015856" w:rsidRPr="00B21181" w14:paraId="3F5F2784" w14:textId="77777777" w:rsidTr="00C3574F">
        <w:tc>
          <w:tcPr>
            <w:tcW w:w="4552" w:type="dxa"/>
            <w:tcBorders>
              <w:top w:val="single" w:sz="4" w:space="0" w:color="auto"/>
              <w:left w:val="single" w:sz="4" w:space="0" w:color="auto"/>
              <w:bottom w:val="single" w:sz="4" w:space="0" w:color="auto"/>
              <w:right w:val="single" w:sz="4" w:space="0" w:color="auto"/>
            </w:tcBorders>
            <w:shd w:val="clear" w:color="auto" w:fill="4D4185"/>
            <w:hideMark/>
          </w:tcPr>
          <w:p w14:paraId="22BA5534" w14:textId="77777777" w:rsidR="00015856" w:rsidRPr="00C3574F" w:rsidRDefault="00015856" w:rsidP="00AB0DA5">
            <w:pPr>
              <w:pStyle w:val="ListParagraph"/>
              <w:ind w:left="0"/>
              <w:rPr>
                <w:b/>
                <w:color w:val="FFFFFF" w:themeColor="background1"/>
                <w:szCs w:val="22"/>
                <w:lang w:eastAsia="en-US"/>
              </w:rPr>
            </w:pPr>
            <w:r w:rsidRPr="00C3574F">
              <w:rPr>
                <w:b/>
                <w:color w:val="FFFFFF" w:themeColor="background1"/>
                <w:szCs w:val="22"/>
              </w:rPr>
              <w:t>What will I be doing?</w:t>
            </w:r>
          </w:p>
        </w:tc>
        <w:tc>
          <w:tcPr>
            <w:tcW w:w="5076" w:type="dxa"/>
            <w:tcBorders>
              <w:top w:val="single" w:sz="4" w:space="0" w:color="auto"/>
              <w:left w:val="single" w:sz="4" w:space="0" w:color="auto"/>
              <w:bottom w:val="single" w:sz="4" w:space="0" w:color="auto"/>
              <w:right w:val="single" w:sz="4" w:space="0" w:color="auto"/>
            </w:tcBorders>
            <w:shd w:val="clear" w:color="auto" w:fill="4D4185"/>
            <w:hideMark/>
          </w:tcPr>
          <w:p w14:paraId="616373D2" w14:textId="77777777" w:rsidR="00015856" w:rsidRPr="00C3574F" w:rsidRDefault="00015856" w:rsidP="00AB0DA5">
            <w:pPr>
              <w:pStyle w:val="ListParagraph"/>
              <w:ind w:left="0"/>
              <w:rPr>
                <w:b/>
                <w:color w:val="FFFFFF" w:themeColor="background1"/>
                <w:szCs w:val="22"/>
                <w:lang w:eastAsia="en-US"/>
              </w:rPr>
            </w:pPr>
            <w:r w:rsidRPr="00C3574F">
              <w:rPr>
                <w:b/>
                <w:color w:val="FFFFFF" w:themeColor="background1"/>
                <w:szCs w:val="22"/>
              </w:rPr>
              <w:t>How will I know I am doing it well?</w:t>
            </w:r>
          </w:p>
        </w:tc>
      </w:tr>
      <w:tr w:rsidR="00446EDD" w:rsidRPr="00446EDD" w14:paraId="1A19A82E" w14:textId="77777777" w:rsidTr="00AB0DA5">
        <w:tc>
          <w:tcPr>
            <w:tcW w:w="4552" w:type="dxa"/>
            <w:tcBorders>
              <w:top w:val="single" w:sz="4" w:space="0" w:color="auto"/>
              <w:left w:val="single" w:sz="4" w:space="0" w:color="auto"/>
              <w:bottom w:val="single" w:sz="4" w:space="0" w:color="auto"/>
              <w:right w:val="single" w:sz="4" w:space="0" w:color="auto"/>
            </w:tcBorders>
          </w:tcPr>
          <w:p w14:paraId="407BBFD4" w14:textId="77777777" w:rsidR="00015856" w:rsidRPr="00446EDD" w:rsidRDefault="00015856" w:rsidP="00406AB9">
            <w:pPr>
              <w:rPr>
                <w:color w:val="auto"/>
                <w:lang w:eastAsia="en-US"/>
              </w:rPr>
            </w:pPr>
            <w:r w:rsidRPr="00446EDD">
              <w:rPr>
                <w:color w:val="auto"/>
              </w:rPr>
              <w:t>Have knowledge, understanding and comply with UCOL’s Health &amp; Safety Policies, Procedures and Standards, and relevant legislation.</w:t>
            </w:r>
          </w:p>
        </w:tc>
        <w:tc>
          <w:tcPr>
            <w:tcW w:w="5076" w:type="dxa"/>
            <w:tcBorders>
              <w:top w:val="single" w:sz="4" w:space="0" w:color="auto"/>
              <w:left w:val="single" w:sz="4" w:space="0" w:color="auto"/>
              <w:right w:val="single" w:sz="4" w:space="0" w:color="auto"/>
            </w:tcBorders>
          </w:tcPr>
          <w:p w14:paraId="667B0FCA" w14:textId="77777777" w:rsidR="00015856" w:rsidRPr="00446EDD" w:rsidRDefault="00015856" w:rsidP="00406AB9">
            <w:pPr>
              <w:rPr>
                <w:color w:val="auto"/>
                <w:lang w:eastAsia="en-US"/>
              </w:rPr>
            </w:pPr>
            <w:r w:rsidRPr="00446EDD">
              <w:rPr>
                <w:color w:val="auto"/>
                <w:lang w:eastAsia="en-US"/>
              </w:rPr>
              <w:t xml:space="preserve">Knowledge is up to date at all times.  </w:t>
            </w:r>
            <w:r w:rsidRPr="00446EDD">
              <w:rPr>
                <w:color w:val="auto"/>
              </w:rPr>
              <w:t>Incumbent has knowledge of the legislative requirements relevant to their activities.</w:t>
            </w:r>
          </w:p>
        </w:tc>
      </w:tr>
      <w:tr w:rsidR="00446EDD" w:rsidRPr="00446EDD" w14:paraId="0732C35D" w14:textId="77777777" w:rsidTr="00AB0DA5">
        <w:tc>
          <w:tcPr>
            <w:tcW w:w="4552" w:type="dxa"/>
            <w:tcBorders>
              <w:top w:val="single" w:sz="4" w:space="0" w:color="auto"/>
              <w:left w:val="single" w:sz="4" w:space="0" w:color="auto"/>
              <w:bottom w:val="single" w:sz="4" w:space="0" w:color="auto"/>
              <w:right w:val="single" w:sz="4" w:space="0" w:color="auto"/>
            </w:tcBorders>
          </w:tcPr>
          <w:p w14:paraId="6555A07C" w14:textId="77777777" w:rsidR="00015856" w:rsidRPr="00446EDD" w:rsidRDefault="00015856" w:rsidP="00406AB9">
            <w:pPr>
              <w:rPr>
                <w:color w:val="auto"/>
                <w:lang w:eastAsia="en-US"/>
              </w:rPr>
            </w:pPr>
            <w:r w:rsidRPr="00446EDD">
              <w:rPr>
                <w:color w:val="auto"/>
              </w:rPr>
              <w:t>Promote health &amp; Safety awareness among staff, students and contractors within your School/Department and encourage the active participation in health and safety of all employees within your School/Department.  Support and participate in health and safety committees and forums.</w:t>
            </w:r>
          </w:p>
        </w:tc>
        <w:tc>
          <w:tcPr>
            <w:tcW w:w="5076" w:type="dxa"/>
            <w:tcBorders>
              <w:left w:val="single" w:sz="4" w:space="0" w:color="auto"/>
              <w:right w:val="single" w:sz="4" w:space="0" w:color="auto"/>
            </w:tcBorders>
          </w:tcPr>
          <w:p w14:paraId="20FAA298" w14:textId="77777777" w:rsidR="00015856" w:rsidRPr="00446EDD" w:rsidRDefault="00015856" w:rsidP="00406AB9">
            <w:pPr>
              <w:rPr>
                <w:color w:val="auto"/>
                <w:lang w:eastAsia="en-US"/>
              </w:rPr>
            </w:pPr>
            <w:r w:rsidRPr="00446EDD">
              <w:rPr>
                <w:color w:val="auto"/>
                <w:lang w:eastAsia="en-US"/>
              </w:rPr>
              <w:t>Staff, students and contractors are aware that UCOL requires and has a positive health and safety culture.  The incumbent is seen to be leading by example in all matters relating to health, safety and wellbeing.</w:t>
            </w:r>
          </w:p>
          <w:p w14:paraId="4A3C6A20" w14:textId="77777777" w:rsidR="00015856" w:rsidRPr="00446EDD" w:rsidRDefault="00015856" w:rsidP="00406AB9">
            <w:pPr>
              <w:rPr>
                <w:color w:val="auto"/>
                <w:lang w:eastAsia="en-US"/>
              </w:rPr>
            </w:pPr>
            <w:r w:rsidRPr="00446EDD">
              <w:rPr>
                <w:color w:val="auto"/>
                <w:lang w:eastAsia="en-US"/>
              </w:rPr>
              <w:t>Effective communication processes for health and safety information, including channels for consultation are established, encouraged and used.  Instructions are given where required.</w:t>
            </w:r>
          </w:p>
          <w:p w14:paraId="0AC01D5A" w14:textId="77777777" w:rsidR="00015856" w:rsidRPr="00446EDD" w:rsidRDefault="00015856" w:rsidP="00406AB9">
            <w:pPr>
              <w:rPr>
                <w:color w:val="auto"/>
                <w:lang w:eastAsia="en-US"/>
              </w:rPr>
            </w:pPr>
            <w:r w:rsidRPr="00446EDD">
              <w:rPr>
                <w:color w:val="auto"/>
                <w:lang w:eastAsia="en-US"/>
              </w:rPr>
              <w:t>Employees actively participate in Health and Safety at work and contribute to a positive culture.</w:t>
            </w:r>
          </w:p>
        </w:tc>
      </w:tr>
      <w:tr w:rsidR="00446EDD" w:rsidRPr="00446EDD" w14:paraId="4A3099CE" w14:textId="77777777" w:rsidTr="00AB0DA5">
        <w:tc>
          <w:tcPr>
            <w:tcW w:w="4552" w:type="dxa"/>
            <w:tcBorders>
              <w:top w:val="single" w:sz="4" w:space="0" w:color="auto"/>
              <w:left w:val="single" w:sz="4" w:space="0" w:color="auto"/>
              <w:bottom w:val="single" w:sz="4" w:space="0" w:color="auto"/>
              <w:right w:val="single" w:sz="4" w:space="0" w:color="auto"/>
            </w:tcBorders>
          </w:tcPr>
          <w:p w14:paraId="417D8D11" w14:textId="77777777" w:rsidR="00015856" w:rsidRPr="00446EDD" w:rsidRDefault="00015856" w:rsidP="00406AB9">
            <w:pPr>
              <w:rPr>
                <w:color w:val="auto"/>
                <w:lang w:eastAsia="en-US"/>
              </w:rPr>
            </w:pPr>
            <w:r w:rsidRPr="00446EDD">
              <w:rPr>
                <w:color w:val="auto"/>
              </w:rPr>
              <w:t>Undertake appropriate health and safety hazard and risk assessments and develop control measures to reduce the risks to employees and other persons.</w:t>
            </w:r>
          </w:p>
        </w:tc>
        <w:tc>
          <w:tcPr>
            <w:tcW w:w="5076" w:type="dxa"/>
            <w:tcBorders>
              <w:left w:val="single" w:sz="4" w:space="0" w:color="auto"/>
              <w:right w:val="single" w:sz="4" w:space="0" w:color="auto"/>
            </w:tcBorders>
          </w:tcPr>
          <w:p w14:paraId="0899AD8E" w14:textId="77777777" w:rsidR="00015856" w:rsidRPr="00446EDD" w:rsidRDefault="00015856" w:rsidP="00406AB9">
            <w:pPr>
              <w:rPr>
                <w:color w:val="auto"/>
                <w:lang w:eastAsia="en-US"/>
              </w:rPr>
            </w:pPr>
            <w:r w:rsidRPr="00446EDD">
              <w:rPr>
                <w:color w:val="auto"/>
                <w:lang w:eastAsia="en-US"/>
              </w:rPr>
              <w:t xml:space="preserve">All tasks and operations shall be risk assessed and have control plans in place to mitigate and manage those identified. </w:t>
            </w:r>
            <w:r w:rsidRPr="00446EDD">
              <w:rPr>
                <w:color w:val="auto"/>
                <w:lang w:eastAsia="en-US"/>
              </w:rPr>
              <w:tab/>
            </w:r>
          </w:p>
          <w:p w14:paraId="0AA3D50A" w14:textId="77777777" w:rsidR="00015856" w:rsidRPr="00446EDD" w:rsidRDefault="00015856" w:rsidP="00F20017">
            <w:pPr>
              <w:rPr>
                <w:color w:val="auto"/>
                <w:lang w:eastAsia="en-US"/>
              </w:rPr>
            </w:pPr>
            <w:r w:rsidRPr="00446EDD">
              <w:rPr>
                <w:color w:val="auto"/>
                <w:lang w:eastAsia="en-US"/>
              </w:rPr>
              <w:t>Arrangements are made for the provision of suitable vehicles, plant, equipment, and protective clothing, and plans established for their maintenance and replacement where necessary.</w:t>
            </w:r>
          </w:p>
        </w:tc>
      </w:tr>
      <w:tr w:rsidR="00446EDD" w:rsidRPr="00446EDD" w14:paraId="1A91CF8F" w14:textId="77777777" w:rsidTr="00AB0DA5">
        <w:tc>
          <w:tcPr>
            <w:tcW w:w="4552" w:type="dxa"/>
            <w:tcBorders>
              <w:top w:val="single" w:sz="4" w:space="0" w:color="auto"/>
              <w:left w:val="single" w:sz="4" w:space="0" w:color="auto"/>
              <w:bottom w:val="single" w:sz="4" w:space="0" w:color="auto"/>
              <w:right w:val="single" w:sz="4" w:space="0" w:color="auto"/>
            </w:tcBorders>
          </w:tcPr>
          <w:p w14:paraId="45893E04" w14:textId="77777777" w:rsidR="00015856" w:rsidRPr="00446EDD" w:rsidRDefault="00015856" w:rsidP="00406AB9">
            <w:pPr>
              <w:rPr>
                <w:color w:val="auto"/>
              </w:rPr>
            </w:pPr>
            <w:r w:rsidRPr="00446EDD">
              <w:rPr>
                <w:color w:val="auto"/>
              </w:rPr>
              <w:t>Establish effective supervision of work activities to ensure safe methods of work and systems are maintained at all times.</w:t>
            </w:r>
          </w:p>
        </w:tc>
        <w:tc>
          <w:tcPr>
            <w:tcW w:w="5076" w:type="dxa"/>
            <w:tcBorders>
              <w:left w:val="single" w:sz="4" w:space="0" w:color="auto"/>
              <w:right w:val="single" w:sz="4" w:space="0" w:color="auto"/>
            </w:tcBorders>
          </w:tcPr>
          <w:p w14:paraId="3D1CF28D" w14:textId="77777777" w:rsidR="00015856" w:rsidRPr="00446EDD" w:rsidRDefault="00015856" w:rsidP="00406AB9">
            <w:pPr>
              <w:rPr>
                <w:color w:val="auto"/>
                <w:lang w:eastAsia="en-US"/>
              </w:rPr>
            </w:pPr>
            <w:r w:rsidRPr="00446EDD">
              <w:rPr>
                <w:color w:val="auto"/>
                <w:lang w:eastAsia="en-US"/>
              </w:rPr>
              <w:t>The health &amp; safety performance of the workforce is monitored in their area against agreed health &amp; safety goals/objectives.  Staff understand their duties of due diligence under the Health and Safety at Work Act 2015.</w:t>
            </w:r>
          </w:p>
        </w:tc>
      </w:tr>
      <w:tr w:rsidR="00446EDD" w:rsidRPr="00446EDD" w14:paraId="2F9D4AB8" w14:textId="77777777" w:rsidTr="00AB0DA5">
        <w:tc>
          <w:tcPr>
            <w:tcW w:w="4552" w:type="dxa"/>
            <w:tcBorders>
              <w:top w:val="single" w:sz="4" w:space="0" w:color="auto"/>
              <w:left w:val="single" w:sz="4" w:space="0" w:color="auto"/>
              <w:bottom w:val="single" w:sz="4" w:space="0" w:color="auto"/>
              <w:right w:val="single" w:sz="4" w:space="0" w:color="auto"/>
            </w:tcBorders>
          </w:tcPr>
          <w:p w14:paraId="66D46D99" w14:textId="77777777" w:rsidR="00015856" w:rsidRPr="00446EDD" w:rsidRDefault="00015856" w:rsidP="00406AB9">
            <w:pPr>
              <w:rPr>
                <w:color w:val="auto"/>
              </w:rPr>
            </w:pPr>
            <w:r w:rsidRPr="00446EDD">
              <w:rPr>
                <w:color w:val="auto"/>
              </w:rPr>
              <w:t>Undertake their work safely and do not participate in activities that may place others in danger or risk.</w:t>
            </w:r>
          </w:p>
        </w:tc>
        <w:tc>
          <w:tcPr>
            <w:tcW w:w="5076" w:type="dxa"/>
            <w:tcBorders>
              <w:left w:val="single" w:sz="4" w:space="0" w:color="auto"/>
              <w:right w:val="single" w:sz="4" w:space="0" w:color="auto"/>
            </w:tcBorders>
          </w:tcPr>
          <w:p w14:paraId="7E7D7FD0" w14:textId="77777777" w:rsidR="00015856" w:rsidRPr="00446EDD" w:rsidRDefault="00015856" w:rsidP="00406AB9">
            <w:pPr>
              <w:rPr>
                <w:color w:val="auto"/>
                <w:lang w:eastAsia="en-US"/>
              </w:rPr>
            </w:pPr>
            <w:r w:rsidRPr="00446EDD">
              <w:rPr>
                <w:color w:val="auto"/>
                <w:lang w:eastAsia="en-US"/>
              </w:rPr>
              <w:t>Nothing that the incumbent does or doesn’t do results in others being put in danger or risk or harmed.</w:t>
            </w:r>
          </w:p>
        </w:tc>
      </w:tr>
      <w:tr w:rsidR="00446EDD" w:rsidRPr="00446EDD" w14:paraId="01826460" w14:textId="77777777" w:rsidTr="00AB0DA5">
        <w:tc>
          <w:tcPr>
            <w:tcW w:w="4552" w:type="dxa"/>
            <w:tcBorders>
              <w:top w:val="single" w:sz="4" w:space="0" w:color="auto"/>
              <w:left w:val="single" w:sz="4" w:space="0" w:color="auto"/>
              <w:bottom w:val="single" w:sz="4" w:space="0" w:color="auto"/>
              <w:right w:val="single" w:sz="4" w:space="0" w:color="auto"/>
            </w:tcBorders>
          </w:tcPr>
          <w:p w14:paraId="40484DEF" w14:textId="77777777" w:rsidR="00015856" w:rsidRPr="00446EDD" w:rsidRDefault="00015856" w:rsidP="00406AB9">
            <w:pPr>
              <w:rPr>
                <w:color w:val="auto"/>
                <w:lang w:eastAsia="en-US"/>
              </w:rPr>
            </w:pPr>
            <w:r w:rsidRPr="00446EDD">
              <w:rPr>
                <w:color w:val="auto"/>
                <w:lang w:eastAsia="en-US"/>
              </w:rPr>
              <w:t>Ensure appropriate processes for monitoring and auditing health and safety at UCOL and verify these.</w:t>
            </w:r>
          </w:p>
        </w:tc>
        <w:tc>
          <w:tcPr>
            <w:tcW w:w="5076" w:type="dxa"/>
            <w:tcBorders>
              <w:left w:val="single" w:sz="4" w:space="0" w:color="auto"/>
              <w:right w:val="single" w:sz="4" w:space="0" w:color="auto"/>
            </w:tcBorders>
          </w:tcPr>
          <w:p w14:paraId="30E2A28A" w14:textId="77777777" w:rsidR="00015856" w:rsidRPr="00446EDD" w:rsidRDefault="00015856" w:rsidP="00F20017">
            <w:pPr>
              <w:rPr>
                <w:color w:val="auto"/>
                <w:lang w:eastAsia="en-US"/>
              </w:rPr>
            </w:pPr>
            <w:r w:rsidRPr="00446EDD">
              <w:rPr>
                <w:color w:val="auto"/>
                <w:lang w:eastAsia="en-US"/>
              </w:rPr>
              <w:t xml:space="preserve">Effective monitoring and auditing of health and safety for all </w:t>
            </w:r>
            <w:r w:rsidR="00F20017">
              <w:rPr>
                <w:color w:val="auto"/>
                <w:lang w:eastAsia="en-US"/>
              </w:rPr>
              <w:t>FM</w:t>
            </w:r>
            <w:r w:rsidRPr="00446EDD">
              <w:rPr>
                <w:color w:val="auto"/>
                <w:lang w:eastAsia="en-US"/>
              </w:rPr>
              <w:t xml:space="preserve"> activities and risks is undertaken.</w:t>
            </w:r>
          </w:p>
        </w:tc>
      </w:tr>
      <w:tr w:rsidR="00446EDD" w:rsidRPr="00446EDD" w14:paraId="3AA58AF2" w14:textId="77777777" w:rsidTr="00AB0DA5">
        <w:tc>
          <w:tcPr>
            <w:tcW w:w="4552" w:type="dxa"/>
            <w:tcBorders>
              <w:top w:val="single" w:sz="4" w:space="0" w:color="auto"/>
              <w:left w:val="single" w:sz="4" w:space="0" w:color="auto"/>
              <w:bottom w:val="single" w:sz="4" w:space="0" w:color="auto"/>
              <w:right w:val="single" w:sz="4" w:space="0" w:color="auto"/>
            </w:tcBorders>
          </w:tcPr>
          <w:p w14:paraId="02515AFF" w14:textId="77777777" w:rsidR="00015856" w:rsidRPr="00446EDD" w:rsidRDefault="00015856" w:rsidP="00406AB9">
            <w:pPr>
              <w:rPr>
                <w:color w:val="auto"/>
                <w:lang w:eastAsia="en-US"/>
              </w:rPr>
            </w:pPr>
            <w:r w:rsidRPr="00446EDD">
              <w:rPr>
                <w:color w:val="auto"/>
                <w:lang w:eastAsia="en-US"/>
              </w:rPr>
              <w:lastRenderedPageBreak/>
              <w:t>Ensure appropriate resourcing for health and safety, including training of staff and students.</w:t>
            </w:r>
          </w:p>
        </w:tc>
        <w:tc>
          <w:tcPr>
            <w:tcW w:w="5076" w:type="dxa"/>
            <w:tcBorders>
              <w:left w:val="single" w:sz="4" w:space="0" w:color="auto"/>
              <w:right w:val="single" w:sz="4" w:space="0" w:color="auto"/>
            </w:tcBorders>
          </w:tcPr>
          <w:p w14:paraId="061C8AE2" w14:textId="77777777" w:rsidR="00015856" w:rsidRPr="00446EDD" w:rsidRDefault="00015856" w:rsidP="00406AB9">
            <w:pPr>
              <w:rPr>
                <w:color w:val="auto"/>
                <w:lang w:eastAsia="en-US"/>
              </w:rPr>
            </w:pPr>
            <w:r w:rsidRPr="00446EDD">
              <w:rPr>
                <w:color w:val="auto"/>
                <w:lang w:eastAsia="en-US"/>
              </w:rPr>
              <w:t xml:space="preserve">UCOL has appropriate resources and processes to eliminate or minimise those risks within each Faculty/Group.  Health &amp; safety competencies for all employees are ensured and assessed after providing adequate training. </w:t>
            </w:r>
          </w:p>
          <w:p w14:paraId="1008BF74" w14:textId="77777777" w:rsidR="00015856" w:rsidRPr="00446EDD" w:rsidRDefault="00015856" w:rsidP="00406AB9">
            <w:pPr>
              <w:rPr>
                <w:color w:val="auto"/>
                <w:lang w:eastAsia="en-US"/>
              </w:rPr>
            </w:pPr>
            <w:r w:rsidRPr="00446EDD">
              <w:rPr>
                <w:color w:val="auto"/>
                <w:lang w:eastAsia="en-US"/>
              </w:rPr>
              <w:t>Specialist services are consulted where necessary and that due account is taken of any advice or guidance received.</w:t>
            </w:r>
          </w:p>
        </w:tc>
      </w:tr>
      <w:tr w:rsidR="00446EDD" w:rsidRPr="00446EDD" w14:paraId="3CE15D20" w14:textId="77777777" w:rsidTr="00AB0DA5">
        <w:tc>
          <w:tcPr>
            <w:tcW w:w="4552" w:type="dxa"/>
            <w:tcBorders>
              <w:top w:val="single" w:sz="4" w:space="0" w:color="auto"/>
              <w:left w:val="single" w:sz="4" w:space="0" w:color="auto"/>
              <w:bottom w:val="single" w:sz="4" w:space="0" w:color="auto"/>
              <w:right w:val="single" w:sz="4" w:space="0" w:color="auto"/>
            </w:tcBorders>
          </w:tcPr>
          <w:p w14:paraId="7BD0436C" w14:textId="77777777" w:rsidR="00015856" w:rsidRPr="00446EDD" w:rsidRDefault="00015856" w:rsidP="00406AB9">
            <w:pPr>
              <w:rPr>
                <w:color w:val="auto"/>
                <w:lang w:eastAsia="en-US"/>
              </w:rPr>
            </w:pPr>
            <w:r w:rsidRPr="00446EDD">
              <w:rPr>
                <w:color w:val="auto"/>
                <w:lang w:eastAsia="en-US"/>
              </w:rPr>
              <w:t>Report health and safety incidents and near misses.</w:t>
            </w:r>
          </w:p>
        </w:tc>
        <w:tc>
          <w:tcPr>
            <w:tcW w:w="5076" w:type="dxa"/>
            <w:tcBorders>
              <w:left w:val="single" w:sz="4" w:space="0" w:color="auto"/>
              <w:right w:val="single" w:sz="4" w:space="0" w:color="auto"/>
            </w:tcBorders>
          </w:tcPr>
          <w:p w14:paraId="7FB77A72" w14:textId="77777777" w:rsidR="00015856" w:rsidRPr="00446EDD" w:rsidRDefault="00015856" w:rsidP="00D55689">
            <w:pPr>
              <w:rPr>
                <w:color w:val="auto"/>
                <w:lang w:eastAsia="en-US"/>
              </w:rPr>
            </w:pPr>
            <w:r w:rsidRPr="00446EDD">
              <w:rPr>
                <w:color w:val="auto"/>
              </w:rPr>
              <w:t xml:space="preserve">Health &amp; safety incidents and near misses are reported into </w:t>
            </w:r>
            <w:r w:rsidR="00D55689">
              <w:rPr>
                <w:color w:val="auto"/>
              </w:rPr>
              <w:t>Protecht</w:t>
            </w:r>
            <w:r w:rsidRPr="00446EDD">
              <w:rPr>
                <w:color w:val="auto"/>
              </w:rPr>
              <w:t xml:space="preserve"> as soon as reasonably practicable.</w:t>
            </w:r>
          </w:p>
        </w:tc>
      </w:tr>
      <w:tr w:rsidR="00446EDD" w:rsidRPr="00446EDD" w14:paraId="0F4C3F31" w14:textId="77777777" w:rsidTr="00AB0DA5">
        <w:tc>
          <w:tcPr>
            <w:tcW w:w="4552" w:type="dxa"/>
            <w:tcBorders>
              <w:top w:val="single" w:sz="4" w:space="0" w:color="auto"/>
              <w:left w:val="single" w:sz="4" w:space="0" w:color="auto"/>
              <w:bottom w:val="single" w:sz="4" w:space="0" w:color="auto"/>
              <w:right w:val="single" w:sz="4" w:space="0" w:color="auto"/>
            </w:tcBorders>
          </w:tcPr>
          <w:p w14:paraId="2CBE7C41" w14:textId="77777777" w:rsidR="00015856" w:rsidRPr="00446EDD" w:rsidRDefault="00015856" w:rsidP="00406AB9">
            <w:pPr>
              <w:rPr>
                <w:color w:val="auto"/>
                <w:lang w:eastAsia="en-US"/>
              </w:rPr>
            </w:pPr>
            <w:r w:rsidRPr="00446EDD">
              <w:rPr>
                <w:color w:val="auto"/>
                <w:lang w:eastAsia="en-US"/>
              </w:rPr>
              <w:t>Confirm, so far as is reasonability practicable, that any contractors employed in their area of responsibility are competent and operate to UCOL’s health &amp; safety standards.</w:t>
            </w:r>
          </w:p>
        </w:tc>
        <w:tc>
          <w:tcPr>
            <w:tcW w:w="5076" w:type="dxa"/>
            <w:tcBorders>
              <w:left w:val="single" w:sz="4" w:space="0" w:color="auto"/>
              <w:right w:val="single" w:sz="4" w:space="0" w:color="auto"/>
            </w:tcBorders>
          </w:tcPr>
          <w:p w14:paraId="22B1851C" w14:textId="77777777" w:rsidR="00015856" w:rsidRPr="00446EDD" w:rsidRDefault="00015856" w:rsidP="00F20017">
            <w:pPr>
              <w:rPr>
                <w:color w:val="auto"/>
                <w:lang w:eastAsia="en-US"/>
              </w:rPr>
            </w:pPr>
            <w:r w:rsidRPr="00446EDD">
              <w:rPr>
                <w:color w:val="auto"/>
                <w:lang w:eastAsia="en-US"/>
              </w:rPr>
              <w:t xml:space="preserve">Contractors </w:t>
            </w:r>
            <w:r w:rsidR="00F20017">
              <w:rPr>
                <w:color w:val="auto"/>
                <w:lang w:eastAsia="en-US"/>
              </w:rPr>
              <w:t xml:space="preserve">are inducted and qualified for the tasks being undertaken. They </w:t>
            </w:r>
            <w:r w:rsidRPr="00446EDD">
              <w:rPr>
                <w:color w:val="auto"/>
                <w:lang w:eastAsia="en-US"/>
              </w:rPr>
              <w:t xml:space="preserve">operate in a healthy and safe way at all times </w:t>
            </w:r>
            <w:r w:rsidR="00F20017">
              <w:rPr>
                <w:color w:val="auto"/>
                <w:lang w:eastAsia="en-US"/>
              </w:rPr>
              <w:t xml:space="preserve">whilst </w:t>
            </w:r>
            <w:r w:rsidRPr="00446EDD">
              <w:rPr>
                <w:color w:val="auto"/>
                <w:lang w:eastAsia="en-US"/>
              </w:rPr>
              <w:t>work</w:t>
            </w:r>
            <w:r w:rsidR="00F20017">
              <w:rPr>
                <w:color w:val="auto"/>
                <w:lang w:eastAsia="en-US"/>
              </w:rPr>
              <w:t xml:space="preserve"> is</w:t>
            </w:r>
            <w:r w:rsidRPr="00446EDD">
              <w:rPr>
                <w:color w:val="auto"/>
                <w:lang w:eastAsia="en-US"/>
              </w:rPr>
              <w:t xml:space="preserve"> being undertaken on behalf of UCOL.</w:t>
            </w:r>
          </w:p>
        </w:tc>
      </w:tr>
      <w:tr w:rsidR="00015856" w:rsidRPr="00446EDD" w14:paraId="7829B408" w14:textId="77777777" w:rsidTr="00AB0DA5">
        <w:tc>
          <w:tcPr>
            <w:tcW w:w="4552" w:type="dxa"/>
            <w:tcBorders>
              <w:top w:val="single" w:sz="4" w:space="0" w:color="auto"/>
              <w:left w:val="single" w:sz="4" w:space="0" w:color="auto"/>
              <w:bottom w:val="single" w:sz="4" w:space="0" w:color="auto"/>
              <w:right w:val="single" w:sz="4" w:space="0" w:color="auto"/>
            </w:tcBorders>
          </w:tcPr>
          <w:p w14:paraId="7B21013B" w14:textId="77777777" w:rsidR="00015856" w:rsidRPr="00446EDD" w:rsidRDefault="00015856" w:rsidP="00406AB9">
            <w:pPr>
              <w:rPr>
                <w:color w:val="auto"/>
                <w:lang w:eastAsia="en-US"/>
              </w:rPr>
            </w:pPr>
            <w:r w:rsidRPr="00446EDD">
              <w:rPr>
                <w:color w:val="auto"/>
                <w:lang w:eastAsia="en-US"/>
              </w:rPr>
              <w:t>Support and help implement Return to Work Programmes for any of your employees.</w:t>
            </w:r>
          </w:p>
        </w:tc>
        <w:tc>
          <w:tcPr>
            <w:tcW w:w="5076" w:type="dxa"/>
            <w:tcBorders>
              <w:left w:val="single" w:sz="4" w:space="0" w:color="auto"/>
              <w:right w:val="single" w:sz="4" w:space="0" w:color="auto"/>
            </w:tcBorders>
          </w:tcPr>
          <w:p w14:paraId="3C392ABF" w14:textId="77777777" w:rsidR="00015856" w:rsidRPr="00446EDD" w:rsidRDefault="00015856" w:rsidP="00406AB9">
            <w:pPr>
              <w:rPr>
                <w:color w:val="auto"/>
                <w:lang w:eastAsia="en-US"/>
              </w:rPr>
            </w:pPr>
            <w:r w:rsidRPr="00446EDD">
              <w:rPr>
                <w:color w:val="auto"/>
                <w:lang w:eastAsia="en-US"/>
              </w:rPr>
              <w:t>Employees are returned to work in a sensible, healthy and safe way.</w:t>
            </w:r>
          </w:p>
        </w:tc>
      </w:tr>
    </w:tbl>
    <w:p w14:paraId="72EC7E28" w14:textId="77777777" w:rsidR="00B21181" w:rsidRPr="00446EDD" w:rsidRDefault="00B21181" w:rsidP="00B21181">
      <w:pPr>
        <w:rPr>
          <w:bCs/>
          <w:i/>
          <w:color w:val="auto"/>
          <w:szCs w:val="22"/>
          <w:lang w:eastAsia="en-US"/>
        </w:rPr>
      </w:pPr>
    </w:p>
    <w:p w14:paraId="75B0AA0E" w14:textId="77777777" w:rsidR="00410944" w:rsidRPr="00446EDD" w:rsidRDefault="00410944" w:rsidP="00410944">
      <w:pPr>
        <w:rPr>
          <w:rFonts w:cstheme="minorHAnsi"/>
          <w:bCs/>
          <w:i/>
          <w:color w:val="auto"/>
          <w:szCs w:val="22"/>
        </w:rPr>
      </w:pPr>
      <w:r w:rsidRPr="00446EDD">
        <w:rPr>
          <w:rFonts w:cstheme="minorHAnsi"/>
          <w:bCs/>
          <w:i/>
          <w:color w:val="auto"/>
          <w:szCs w:val="22"/>
        </w:rPr>
        <w:t xml:space="preserve">To be successful we need to work as a team, so the responsibilities set out in this job description are not exhaustive.  As a result, after mutual agreement, we may require you to undertake other reasonable tasks as required, which are within the ability of the jobholder.  </w:t>
      </w:r>
    </w:p>
    <w:p w14:paraId="1578E016" w14:textId="77777777" w:rsidR="0006503A" w:rsidRPr="009B27C3" w:rsidRDefault="0006503A" w:rsidP="009B27C3">
      <w:pPr>
        <w:pStyle w:val="Heading1"/>
      </w:pPr>
      <w:r w:rsidRPr="009B27C3">
        <w:t xml:space="preserve">Core Competencies </w:t>
      </w:r>
    </w:p>
    <w:p w14:paraId="59396F5A" w14:textId="77777777" w:rsidR="0081518B" w:rsidRPr="003A32C6" w:rsidRDefault="0081518B" w:rsidP="003A32C6">
      <w:pPr>
        <w:pStyle w:val="Heading2"/>
        <w:rPr>
          <w:lang w:val="en-US" w:eastAsia="en-NZ"/>
        </w:rPr>
      </w:pPr>
      <w:r w:rsidRPr="003A32C6">
        <w:rPr>
          <w:lang w:val="en-US" w:eastAsia="en-NZ"/>
        </w:rPr>
        <w:t xml:space="preserve">Tangata Tiriti – how we embrace culture. </w:t>
      </w:r>
    </w:p>
    <w:p w14:paraId="0B71B4DA" w14:textId="77777777" w:rsidR="0081518B" w:rsidRPr="00446EDD" w:rsidRDefault="0081518B" w:rsidP="0081518B">
      <w:pPr>
        <w:ind w:left="426" w:hanging="426"/>
        <w:rPr>
          <w:color w:val="auto"/>
          <w:szCs w:val="22"/>
        </w:rPr>
      </w:pPr>
      <w:r w:rsidRPr="00446EDD">
        <w:rPr>
          <w:color w:val="auto"/>
          <w:szCs w:val="22"/>
        </w:rPr>
        <w:t>•</w:t>
      </w:r>
      <w:r w:rsidRPr="00446EDD">
        <w:rPr>
          <w:color w:val="auto"/>
          <w:szCs w:val="22"/>
        </w:rPr>
        <w:tab/>
      </w:r>
      <w:r w:rsidRPr="00446EDD">
        <w:rPr>
          <w:b/>
          <w:color w:val="auto"/>
          <w:szCs w:val="22"/>
        </w:rPr>
        <w:t>Engagement</w:t>
      </w:r>
      <w:r w:rsidRPr="00446EDD">
        <w:rPr>
          <w:color w:val="auto"/>
          <w:szCs w:val="22"/>
        </w:rPr>
        <w:t xml:space="preserve"> - establish and maintain effective professional relationships focussed on the learning and wellbeing of our ākonga</w:t>
      </w:r>
      <w:r w:rsidR="00FB064A" w:rsidRPr="00446EDD">
        <w:rPr>
          <w:color w:val="auto"/>
          <w:szCs w:val="22"/>
        </w:rPr>
        <w:t xml:space="preserve"> and staff</w:t>
      </w:r>
      <w:r w:rsidRPr="00446EDD">
        <w:rPr>
          <w:color w:val="auto"/>
          <w:szCs w:val="22"/>
        </w:rPr>
        <w:t>, demonstrate commitment to ongoing professional learning and development of personal professional practice by engaging in He Kākano Rua (UCOL’s Cultural Competency Framework).</w:t>
      </w:r>
    </w:p>
    <w:p w14:paraId="2433CAEA" w14:textId="77777777" w:rsidR="0081518B" w:rsidRPr="00446EDD" w:rsidRDefault="0081518B" w:rsidP="0081518B">
      <w:pPr>
        <w:ind w:left="426" w:hanging="426"/>
        <w:rPr>
          <w:color w:val="auto"/>
          <w:szCs w:val="22"/>
        </w:rPr>
      </w:pPr>
      <w:r w:rsidRPr="00446EDD">
        <w:rPr>
          <w:color w:val="auto"/>
          <w:szCs w:val="22"/>
        </w:rPr>
        <w:t>•</w:t>
      </w:r>
      <w:r w:rsidRPr="00446EDD">
        <w:rPr>
          <w:color w:val="auto"/>
          <w:szCs w:val="22"/>
        </w:rPr>
        <w:tab/>
      </w:r>
      <w:r w:rsidRPr="00446EDD">
        <w:rPr>
          <w:b/>
          <w:color w:val="auto"/>
          <w:szCs w:val="22"/>
        </w:rPr>
        <w:t>Enlightenment</w:t>
      </w:r>
      <w:r w:rsidRPr="00446EDD">
        <w:rPr>
          <w:color w:val="auto"/>
          <w:szCs w:val="22"/>
        </w:rPr>
        <w:t xml:space="preserve"> - continue to develop understanding of Te Tiriti o Waitangi / the Treaty of Waitangi and continue to develop knowledge of Tikanga Māori and the appropriate usage and accurate pronunciation of te Reo Māori.</w:t>
      </w:r>
    </w:p>
    <w:p w14:paraId="71FC43ED" w14:textId="77777777" w:rsidR="0081518B" w:rsidRPr="00446EDD" w:rsidRDefault="0081518B" w:rsidP="0081518B">
      <w:pPr>
        <w:ind w:left="426" w:hanging="426"/>
        <w:rPr>
          <w:color w:val="auto"/>
          <w:szCs w:val="22"/>
        </w:rPr>
      </w:pPr>
      <w:r w:rsidRPr="00446EDD">
        <w:rPr>
          <w:color w:val="auto"/>
          <w:szCs w:val="22"/>
        </w:rPr>
        <w:t>•</w:t>
      </w:r>
      <w:r w:rsidRPr="00446EDD">
        <w:rPr>
          <w:color w:val="auto"/>
          <w:szCs w:val="22"/>
        </w:rPr>
        <w:tab/>
      </w:r>
      <w:r w:rsidRPr="00446EDD">
        <w:rPr>
          <w:b/>
          <w:color w:val="auto"/>
          <w:szCs w:val="22"/>
        </w:rPr>
        <w:t>Empowerment</w:t>
      </w:r>
      <w:r w:rsidRPr="00446EDD">
        <w:rPr>
          <w:color w:val="auto"/>
          <w:szCs w:val="22"/>
        </w:rPr>
        <w:t xml:space="preserve"> – demonstrate commitment to bicultural partnership in Aotearoa New Zealand, works effectively within the bicultural context of UCOL.</w:t>
      </w:r>
    </w:p>
    <w:p w14:paraId="75C6E1E4" w14:textId="77777777" w:rsidR="0081518B" w:rsidRPr="00446EDD" w:rsidRDefault="0081518B" w:rsidP="0081518B">
      <w:pPr>
        <w:rPr>
          <w:color w:val="auto"/>
          <w:szCs w:val="22"/>
        </w:rPr>
      </w:pPr>
    </w:p>
    <w:p w14:paraId="69D4DF56" w14:textId="77777777" w:rsidR="0081518B" w:rsidRPr="00446EDD" w:rsidRDefault="0081518B" w:rsidP="0081518B">
      <w:pPr>
        <w:rPr>
          <w:i/>
          <w:color w:val="auto"/>
          <w:szCs w:val="22"/>
        </w:rPr>
      </w:pPr>
      <w:r w:rsidRPr="00446EDD">
        <w:rPr>
          <w:i/>
          <w:color w:val="auto"/>
          <w:szCs w:val="22"/>
        </w:rPr>
        <w:t xml:space="preserve">Please note, the list below is a condensed version of the behaviours and practices; for descriptors of each behaviour, please refer to ‘Staff Competencies’ on our website or the Teams Portal. </w:t>
      </w:r>
    </w:p>
    <w:p w14:paraId="2688DBA8" w14:textId="77777777" w:rsidR="0081518B" w:rsidRPr="00B21181" w:rsidRDefault="0081518B" w:rsidP="0081518B">
      <w:pPr>
        <w:rPr>
          <w:szCs w:val="22"/>
        </w:rPr>
      </w:pPr>
      <w:r w:rsidRPr="00B21181">
        <w:rPr>
          <w:szCs w:val="22"/>
        </w:rPr>
        <w:t xml:space="preserve"> </w:t>
      </w:r>
    </w:p>
    <w:p w14:paraId="6B5F87B5" w14:textId="77777777" w:rsidR="0081518B" w:rsidRPr="009B27C3" w:rsidRDefault="0081518B" w:rsidP="009B27C3">
      <w:pPr>
        <w:pStyle w:val="Heading2"/>
        <w:ind w:left="-284"/>
      </w:pPr>
      <w:r w:rsidRPr="009B27C3">
        <w:t>Professional behaviours – how we behave at work.</w:t>
      </w:r>
    </w:p>
    <w:p w14:paraId="4AE61620" w14:textId="77777777" w:rsidR="0006503A" w:rsidRPr="009B27C3" w:rsidRDefault="0006503A" w:rsidP="009B27C3">
      <w:pPr>
        <w:pStyle w:val="Heading2"/>
        <w:sectPr w:rsidR="0006503A" w:rsidRPr="009B27C3" w:rsidSect="00406AB9">
          <w:type w:val="continuous"/>
          <w:pgSz w:w="11906" w:h="16838"/>
          <w:pgMar w:top="1440" w:right="1440" w:bottom="1440" w:left="1440" w:header="709" w:footer="709" w:gutter="0"/>
          <w:cols w:space="708"/>
          <w:titlePg/>
          <w:docGrid w:linePitch="360"/>
        </w:sectPr>
      </w:pPr>
    </w:p>
    <w:p w14:paraId="77EBAEB3" w14:textId="77777777" w:rsidR="0081518B" w:rsidRPr="00446EDD" w:rsidRDefault="0081518B" w:rsidP="0006503A">
      <w:pPr>
        <w:ind w:left="363"/>
        <w:rPr>
          <w:color w:val="auto"/>
          <w:szCs w:val="22"/>
        </w:rPr>
      </w:pPr>
      <w:r w:rsidRPr="00446EDD">
        <w:rPr>
          <w:color w:val="auto"/>
          <w:szCs w:val="22"/>
        </w:rPr>
        <w:t>•</w:t>
      </w:r>
      <w:r w:rsidRPr="00446EDD">
        <w:rPr>
          <w:color w:val="auto"/>
          <w:szCs w:val="22"/>
        </w:rPr>
        <w:tab/>
        <w:t xml:space="preserve">Dependable/compliant </w:t>
      </w:r>
    </w:p>
    <w:p w14:paraId="279A0A81" w14:textId="77777777" w:rsidR="0081518B" w:rsidRPr="00446EDD" w:rsidRDefault="0081518B" w:rsidP="0006503A">
      <w:pPr>
        <w:ind w:left="363"/>
        <w:rPr>
          <w:color w:val="auto"/>
          <w:szCs w:val="22"/>
        </w:rPr>
      </w:pPr>
      <w:r w:rsidRPr="00446EDD">
        <w:rPr>
          <w:color w:val="auto"/>
          <w:szCs w:val="22"/>
        </w:rPr>
        <w:t>•</w:t>
      </w:r>
      <w:r w:rsidRPr="00446EDD">
        <w:rPr>
          <w:color w:val="auto"/>
          <w:szCs w:val="22"/>
        </w:rPr>
        <w:tab/>
        <w:t>Resilience</w:t>
      </w:r>
    </w:p>
    <w:p w14:paraId="5B91CBE8" w14:textId="77777777" w:rsidR="0081518B" w:rsidRPr="00446EDD" w:rsidRDefault="0081518B" w:rsidP="0006503A">
      <w:pPr>
        <w:ind w:left="363"/>
        <w:rPr>
          <w:color w:val="auto"/>
          <w:szCs w:val="22"/>
        </w:rPr>
      </w:pPr>
      <w:r w:rsidRPr="00446EDD">
        <w:rPr>
          <w:color w:val="auto"/>
          <w:szCs w:val="22"/>
        </w:rPr>
        <w:t>•</w:t>
      </w:r>
      <w:r w:rsidRPr="00446EDD">
        <w:rPr>
          <w:color w:val="auto"/>
          <w:szCs w:val="22"/>
        </w:rPr>
        <w:tab/>
        <w:t>Flexibility</w:t>
      </w:r>
    </w:p>
    <w:p w14:paraId="03486358" w14:textId="77777777" w:rsidR="0081518B" w:rsidRPr="00446EDD" w:rsidRDefault="0081518B" w:rsidP="0006503A">
      <w:pPr>
        <w:ind w:left="363"/>
        <w:rPr>
          <w:color w:val="auto"/>
          <w:szCs w:val="22"/>
        </w:rPr>
      </w:pPr>
      <w:r w:rsidRPr="00446EDD">
        <w:rPr>
          <w:color w:val="auto"/>
          <w:szCs w:val="22"/>
        </w:rPr>
        <w:t>•</w:t>
      </w:r>
      <w:r w:rsidRPr="00446EDD">
        <w:rPr>
          <w:color w:val="auto"/>
          <w:szCs w:val="22"/>
        </w:rPr>
        <w:tab/>
        <w:t>Risk Conscious/ Zero Harm Attitude</w:t>
      </w:r>
    </w:p>
    <w:p w14:paraId="0B17D534" w14:textId="77777777" w:rsidR="0081518B" w:rsidRPr="00446EDD" w:rsidRDefault="0081518B" w:rsidP="0006503A">
      <w:pPr>
        <w:ind w:left="363"/>
        <w:rPr>
          <w:color w:val="auto"/>
          <w:szCs w:val="22"/>
        </w:rPr>
      </w:pPr>
      <w:r w:rsidRPr="00446EDD">
        <w:rPr>
          <w:color w:val="auto"/>
          <w:szCs w:val="22"/>
        </w:rPr>
        <w:t>•</w:t>
      </w:r>
      <w:r w:rsidRPr="00446EDD">
        <w:rPr>
          <w:color w:val="auto"/>
          <w:szCs w:val="22"/>
        </w:rPr>
        <w:tab/>
        <w:t>Self-Insight</w:t>
      </w:r>
    </w:p>
    <w:p w14:paraId="2C5AE225" w14:textId="77777777" w:rsidR="0081518B" w:rsidRPr="00446EDD" w:rsidRDefault="0081518B" w:rsidP="0006503A">
      <w:pPr>
        <w:ind w:left="363"/>
        <w:rPr>
          <w:color w:val="auto"/>
          <w:szCs w:val="22"/>
        </w:rPr>
      </w:pPr>
      <w:r w:rsidRPr="00446EDD">
        <w:rPr>
          <w:color w:val="auto"/>
          <w:szCs w:val="22"/>
        </w:rPr>
        <w:t>•</w:t>
      </w:r>
      <w:r w:rsidRPr="00446EDD">
        <w:rPr>
          <w:color w:val="auto"/>
          <w:szCs w:val="22"/>
        </w:rPr>
        <w:tab/>
      </w:r>
      <w:r w:rsidR="00B21181" w:rsidRPr="00446EDD">
        <w:rPr>
          <w:color w:val="auto"/>
          <w:szCs w:val="22"/>
        </w:rPr>
        <w:t xml:space="preserve">High </w:t>
      </w:r>
      <w:r w:rsidRPr="00446EDD">
        <w:rPr>
          <w:color w:val="auto"/>
          <w:szCs w:val="22"/>
        </w:rPr>
        <w:t>Emotional Intelligence</w:t>
      </w:r>
    </w:p>
    <w:p w14:paraId="35A25D08" w14:textId="77777777" w:rsidR="0081518B" w:rsidRPr="00446EDD" w:rsidRDefault="0081518B" w:rsidP="0006503A">
      <w:pPr>
        <w:ind w:left="363"/>
        <w:rPr>
          <w:color w:val="auto"/>
          <w:szCs w:val="22"/>
        </w:rPr>
      </w:pPr>
      <w:r w:rsidRPr="00446EDD">
        <w:rPr>
          <w:color w:val="auto"/>
          <w:szCs w:val="22"/>
        </w:rPr>
        <w:t>•</w:t>
      </w:r>
      <w:r w:rsidRPr="00446EDD">
        <w:rPr>
          <w:color w:val="auto"/>
          <w:szCs w:val="22"/>
        </w:rPr>
        <w:tab/>
        <w:t>Shows initiative</w:t>
      </w:r>
    </w:p>
    <w:p w14:paraId="30D7BDF5" w14:textId="77777777" w:rsidR="0081518B" w:rsidRPr="00446EDD" w:rsidRDefault="0081518B" w:rsidP="0006503A">
      <w:pPr>
        <w:ind w:left="363"/>
        <w:rPr>
          <w:color w:val="auto"/>
          <w:szCs w:val="22"/>
        </w:rPr>
      </w:pPr>
      <w:r w:rsidRPr="00446EDD">
        <w:rPr>
          <w:color w:val="auto"/>
          <w:szCs w:val="22"/>
        </w:rPr>
        <w:t>•</w:t>
      </w:r>
      <w:r w:rsidRPr="00446EDD">
        <w:rPr>
          <w:color w:val="auto"/>
          <w:szCs w:val="22"/>
        </w:rPr>
        <w:tab/>
        <w:t>Ethics and integrity</w:t>
      </w:r>
    </w:p>
    <w:p w14:paraId="5F9F2B15" w14:textId="77777777" w:rsidR="0081518B" w:rsidRPr="00446EDD" w:rsidRDefault="0081518B" w:rsidP="0006503A">
      <w:pPr>
        <w:ind w:left="363"/>
        <w:rPr>
          <w:color w:val="auto"/>
          <w:szCs w:val="22"/>
        </w:rPr>
      </w:pPr>
      <w:r w:rsidRPr="00446EDD">
        <w:rPr>
          <w:color w:val="auto"/>
          <w:szCs w:val="22"/>
        </w:rPr>
        <w:t>•</w:t>
      </w:r>
      <w:r w:rsidRPr="00446EDD">
        <w:rPr>
          <w:color w:val="auto"/>
          <w:szCs w:val="22"/>
        </w:rPr>
        <w:tab/>
        <w:t>Personal responsibility</w:t>
      </w:r>
    </w:p>
    <w:p w14:paraId="78449E9D" w14:textId="77777777" w:rsidR="0006503A" w:rsidRPr="00446EDD" w:rsidRDefault="0006503A" w:rsidP="0081518B">
      <w:pPr>
        <w:rPr>
          <w:color w:val="auto"/>
          <w:szCs w:val="22"/>
        </w:rPr>
        <w:sectPr w:rsidR="0006503A" w:rsidRPr="00446EDD" w:rsidSect="0006503A">
          <w:type w:val="continuous"/>
          <w:pgSz w:w="11906" w:h="16838"/>
          <w:pgMar w:top="568" w:right="1080" w:bottom="426" w:left="1080" w:header="709" w:footer="709" w:gutter="0"/>
          <w:cols w:num="2" w:space="708"/>
          <w:titlePg/>
          <w:docGrid w:linePitch="360"/>
        </w:sectPr>
      </w:pPr>
    </w:p>
    <w:p w14:paraId="7B85F301" w14:textId="77777777" w:rsidR="0006503A" w:rsidRPr="00B21181" w:rsidRDefault="0006503A" w:rsidP="0081518B">
      <w:pPr>
        <w:rPr>
          <w:szCs w:val="22"/>
        </w:rPr>
      </w:pPr>
    </w:p>
    <w:p w14:paraId="5CC864DF" w14:textId="77777777" w:rsidR="0081518B" w:rsidRPr="009B27C3" w:rsidRDefault="0081518B" w:rsidP="009B27C3">
      <w:pPr>
        <w:pStyle w:val="Heading2"/>
      </w:pPr>
      <w:r w:rsidRPr="009B27C3">
        <w:t xml:space="preserve"> Work practice – how we achieve results.  </w:t>
      </w:r>
    </w:p>
    <w:p w14:paraId="0ED2B46D" w14:textId="77777777" w:rsidR="0006503A" w:rsidRPr="009B27C3" w:rsidRDefault="0006503A" w:rsidP="009B27C3">
      <w:pPr>
        <w:pStyle w:val="Heading2"/>
        <w:sectPr w:rsidR="0006503A" w:rsidRPr="009B27C3" w:rsidSect="0006503A">
          <w:type w:val="continuous"/>
          <w:pgSz w:w="11906" w:h="16838"/>
          <w:pgMar w:top="568" w:right="1080" w:bottom="426" w:left="1080" w:header="709" w:footer="709" w:gutter="0"/>
          <w:cols w:space="708"/>
          <w:titlePg/>
          <w:docGrid w:linePitch="360"/>
        </w:sectPr>
      </w:pPr>
    </w:p>
    <w:p w14:paraId="44608546" w14:textId="77777777" w:rsidR="0081518B" w:rsidRPr="00446EDD" w:rsidRDefault="0081518B" w:rsidP="0006503A">
      <w:pPr>
        <w:ind w:left="363"/>
        <w:rPr>
          <w:color w:val="auto"/>
          <w:szCs w:val="22"/>
        </w:rPr>
      </w:pPr>
      <w:r w:rsidRPr="00446EDD">
        <w:rPr>
          <w:color w:val="auto"/>
          <w:szCs w:val="22"/>
        </w:rPr>
        <w:t>•</w:t>
      </w:r>
      <w:r w:rsidRPr="00446EDD">
        <w:rPr>
          <w:color w:val="auto"/>
          <w:szCs w:val="22"/>
        </w:rPr>
        <w:tab/>
        <w:t xml:space="preserve">Achievement </w:t>
      </w:r>
    </w:p>
    <w:p w14:paraId="45E5B9CD" w14:textId="77777777" w:rsidR="0081518B" w:rsidRPr="00446EDD" w:rsidRDefault="0081518B" w:rsidP="0006503A">
      <w:pPr>
        <w:ind w:left="363"/>
        <w:rPr>
          <w:color w:val="auto"/>
          <w:szCs w:val="22"/>
        </w:rPr>
      </w:pPr>
      <w:r w:rsidRPr="00446EDD">
        <w:rPr>
          <w:color w:val="auto"/>
          <w:szCs w:val="22"/>
        </w:rPr>
        <w:t>•</w:t>
      </w:r>
      <w:r w:rsidRPr="00446EDD">
        <w:rPr>
          <w:color w:val="auto"/>
          <w:szCs w:val="22"/>
        </w:rPr>
        <w:tab/>
        <w:t xml:space="preserve">Mental Power </w:t>
      </w:r>
    </w:p>
    <w:p w14:paraId="1915D27B" w14:textId="77777777" w:rsidR="0081518B" w:rsidRPr="00446EDD" w:rsidRDefault="0081518B" w:rsidP="0006503A">
      <w:pPr>
        <w:ind w:left="363"/>
        <w:rPr>
          <w:color w:val="auto"/>
          <w:szCs w:val="22"/>
        </w:rPr>
      </w:pPr>
      <w:r w:rsidRPr="00446EDD">
        <w:rPr>
          <w:color w:val="auto"/>
          <w:szCs w:val="22"/>
        </w:rPr>
        <w:t>•</w:t>
      </w:r>
      <w:r w:rsidRPr="00446EDD">
        <w:rPr>
          <w:color w:val="auto"/>
          <w:szCs w:val="22"/>
        </w:rPr>
        <w:tab/>
        <w:t xml:space="preserve">Critical Thinking </w:t>
      </w:r>
    </w:p>
    <w:p w14:paraId="75386676" w14:textId="77777777" w:rsidR="0081518B" w:rsidRPr="00446EDD" w:rsidRDefault="0081518B" w:rsidP="0006503A">
      <w:pPr>
        <w:ind w:left="363"/>
        <w:rPr>
          <w:color w:val="auto"/>
          <w:szCs w:val="22"/>
        </w:rPr>
      </w:pPr>
      <w:r w:rsidRPr="00446EDD">
        <w:rPr>
          <w:color w:val="auto"/>
          <w:szCs w:val="22"/>
        </w:rPr>
        <w:t>•</w:t>
      </w:r>
      <w:r w:rsidRPr="00446EDD">
        <w:rPr>
          <w:color w:val="auto"/>
          <w:szCs w:val="22"/>
        </w:rPr>
        <w:tab/>
        <w:t xml:space="preserve">Logical Reasoning </w:t>
      </w:r>
    </w:p>
    <w:p w14:paraId="0FBFBC66" w14:textId="77777777" w:rsidR="0081518B" w:rsidRPr="00446EDD" w:rsidRDefault="0081518B" w:rsidP="0006503A">
      <w:pPr>
        <w:ind w:left="363"/>
        <w:rPr>
          <w:color w:val="auto"/>
          <w:szCs w:val="22"/>
        </w:rPr>
      </w:pPr>
      <w:r w:rsidRPr="00446EDD">
        <w:rPr>
          <w:color w:val="auto"/>
          <w:szCs w:val="22"/>
        </w:rPr>
        <w:t>•</w:t>
      </w:r>
      <w:r w:rsidRPr="00446EDD">
        <w:rPr>
          <w:color w:val="auto"/>
          <w:szCs w:val="22"/>
        </w:rPr>
        <w:tab/>
        <w:t>Numerical Reasoning</w:t>
      </w:r>
    </w:p>
    <w:p w14:paraId="49AB4E86" w14:textId="77777777" w:rsidR="0081518B" w:rsidRPr="00446EDD" w:rsidRDefault="0081518B" w:rsidP="0006503A">
      <w:pPr>
        <w:ind w:left="363"/>
        <w:rPr>
          <w:color w:val="auto"/>
          <w:szCs w:val="22"/>
        </w:rPr>
      </w:pPr>
      <w:r w:rsidRPr="00446EDD">
        <w:rPr>
          <w:color w:val="auto"/>
          <w:szCs w:val="22"/>
        </w:rPr>
        <w:t>•</w:t>
      </w:r>
      <w:r w:rsidRPr="00446EDD">
        <w:rPr>
          <w:color w:val="auto"/>
          <w:szCs w:val="22"/>
        </w:rPr>
        <w:tab/>
        <w:t>Results focus</w:t>
      </w:r>
    </w:p>
    <w:p w14:paraId="4BF050BB" w14:textId="77777777" w:rsidR="0081518B" w:rsidRPr="00446EDD" w:rsidRDefault="0081518B" w:rsidP="0006503A">
      <w:pPr>
        <w:ind w:left="363"/>
        <w:rPr>
          <w:color w:val="auto"/>
          <w:szCs w:val="22"/>
        </w:rPr>
      </w:pPr>
      <w:r w:rsidRPr="00446EDD">
        <w:rPr>
          <w:color w:val="auto"/>
          <w:szCs w:val="22"/>
        </w:rPr>
        <w:t>•</w:t>
      </w:r>
      <w:r w:rsidRPr="00446EDD">
        <w:rPr>
          <w:color w:val="auto"/>
          <w:szCs w:val="22"/>
        </w:rPr>
        <w:tab/>
        <w:t>Digital competence / IT literacy</w:t>
      </w:r>
    </w:p>
    <w:p w14:paraId="5D55FEE8" w14:textId="77777777" w:rsidR="0081518B" w:rsidRPr="00446EDD" w:rsidRDefault="0081518B" w:rsidP="00422932">
      <w:pPr>
        <w:ind w:left="363"/>
        <w:rPr>
          <w:color w:val="auto"/>
          <w:szCs w:val="22"/>
        </w:rPr>
      </w:pPr>
      <w:r w:rsidRPr="00446EDD">
        <w:rPr>
          <w:color w:val="auto"/>
          <w:szCs w:val="22"/>
        </w:rPr>
        <w:t>•</w:t>
      </w:r>
      <w:r w:rsidRPr="00446EDD">
        <w:rPr>
          <w:color w:val="auto"/>
          <w:szCs w:val="22"/>
        </w:rPr>
        <w:tab/>
        <w:t>Information</w:t>
      </w:r>
    </w:p>
    <w:p w14:paraId="4720F67A" w14:textId="77777777" w:rsidR="0081518B" w:rsidRPr="00446EDD" w:rsidRDefault="0081518B" w:rsidP="00422932">
      <w:pPr>
        <w:ind w:left="363"/>
        <w:rPr>
          <w:color w:val="auto"/>
          <w:szCs w:val="22"/>
        </w:rPr>
      </w:pPr>
      <w:r w:rsidRPr="00446EDD">
        <w:rPr>
          <w:color w:val="auto"/>
          <w:szCs w:val="22"/>
        </w:rPr>
        <w:t>•</w:t>
      </w:r>
      <w:r w:rsidRPr="00446EDD">
        <w:rPr>
          <w:color w:val="auto"/>
          <w:szCs w:val="22"/>
        </w:rPr>
        <w:tab/>
        <w:t>Communication</w:t>
      </w:r>
    </w:p>
    <w:p w14:paraId="569C8B3F" w14:textId="77777777" w:rsidR="0081518B" w:rsidRPr="00446EDD" w:rsidRDefault="0081518B" w:rsidP="00422932">
      <w:pPr>
        <w:ind w:left="363"/>
        <w:rPr>
          <w:color w:val="auto"/>
          <w:szCs w:val="22"/>
        </w:rPr>
      </w:pPr>
      <w:r w:rsidRPr="00446EDD">
        <w:rPr>
          <w:color w:val="auto"/>
          <w:szCs w:val="22"/>
        </w:rPr>
        <w:t>•</w:t>
      </w:r>
      <w:r w:rsidRPr="00446EDD">
        <w:rPr>
          <w:color w:val="auto"/>
          <w:szCs w:val="22"/>
        </w:rPr>
        <w:tab/>
      </w:r>
      <w:r w:rsidR="00B21181" w:rsidRPr="00446EDD">
        <w:rPr>
          <w:color w:val="auto"/>
          <w:szCs w:val="22"/>
        </w:rPr>
        <w:t>Innovative</w:t>
      </w:r>
    </w:p>
    <w:p w14:paraId="4E96E36D" w14:textId="77777777" w:rsidR="0081518B" w:rsidRPr="00446EDD" w:rsidRDefault="0081518B" w:rsidP="00422932">
      <w:pPr>
        <w:ind w:left="363"/>
        <w:rPr>
          <w:color w:val="auto"/>
          <w:szCs w:val="22"/>
        </w:rPr>
      </w:pPr>
      <w:r w:rsidRPr="00446EDD">
        <w:rPr>
          <w:color w:val="auto"/>
          <w:szCs w:val="22"/>
        </w:rPr>
        <w:lastRenderedPageBreak/>
        <w:t>•</w:t>
      </w:r>
      <w:r w:rsidRPr="00446EDD">
        <w:rPr>
          <w:color w:val="auto"/>
          <w:szCs w:val="22"/>
        </w:rPr>
        <w:tab/>
        <w:t>Safety</w:t>
      </w:r>
    </w:p>
    <w:p w14:paraId="0D9FA9E3" w14:textId="77777777" w:rsidR="0081518B" w:rsidRPr="00446EDD" w:rsidRDefault="0081518B" w:rsidP="00422932">
      <w:pPr>
        <w:ind w:left="363"/>
        <w:rPr>
          <w:color w:val="auto"/>
          <w:szCs w:val="22"/>
        </w:rPr>
      </w:pPr>
      <w:r w:rsidRPr="00446EDD">
        <w:rPr>
          <w:color w:val="auto"/>
          <w:szCs w:val="22"/>
        </w:rPr>
        <w:t>•</w:t>
      </w:r>
      <w:r w:rsidRPr="00446EDD">
        <w:rPr>
          <w:color w:val="auto"/>
          <w:szCs w:val="22"/>
        </w:rPr>
        <w:tab/>
        <w:t xml:space="preserve">Problem-solving </w:t>
      </w:r>
    </w:p>
    <w:p w14:paraId="41452269" w14:textId="77777777" w:rsidR="0006503A" w:rsidRPr="00446EDD" w:rsidRDefault="0006503A" w:rsidP="00422932">
      <w:pPr>
        <w:ind w:left="363"/>
        <w:rPr>
          <w:color w:val="auto"/>
          <w:szCs w:val="22"/>
        </w:rPr>
        <w:sectPr w:rsidR="0006503A" w:rsidRPr="00446EDD" w:rsidSect="0006503A">
          <w:type w:val="continuous"/>
          <w:pgSz w:w="11906" w:h="16838"/>
          <w:pgMar w:top="568" w:right="1080" w:bottom="426" w:left="1080" w:header="709" w:footer="709" w:gutter="0"/>
          <w:cols w:num="2" w:space="708"/>
          <w:titlePg/>
          <w:docGrid w:linePitch="360"/>
        </w:sectPr>
      </w:pPr>
    </w:p>
    <w:p w14:paraId="1445F1C9" w14:textId="77777777" w:rsidR="0081518B" w:rsidRPr="00B21181" w:rsidRDefault="0081518B" w:rsidP="0081518B">
      <w:pPr>
        <w:rPr>
          <w:szCs w:val="22"/>
        </w:rPr>
      </w:pPr>
    </w:p>
    <w:p w14:paraId="5A59651D" w14:textId="77777777" w:rsidR="0081518B" w:rsidRPr="009B27C3" w:rsidRDefault="0081518B" w:rsidP="009B27C3">
      <w:pPr>
        <w:pStyle w:val="Heading2"/>
      </w:pPr>
      <w:r w:rsidRPr="009B27C3">
        <w:t>Relationships – how we work together.</w:t>
      </w:r>
    </w:p>
    <w:p w14:paraId="3288F31C" w14:textId="77777777" w:rsidR="0006503A" w:rsidRPr="009B27C3" w:rsidRDefault="0006503A" w:rsidP="009B27C3">
      <w:pPr>
        <w:pStyle w:val="Heading2"/>
        <w:sectPr w:rsidR="0006503A" w:rsidRPr="009B27C3" w:rsidSect="0006503A">
          <w:type w:val="continuous"/>
          <w:pgSz w:w="11906" w:h="16838"/>
          <w:pgMar w:top="568" w:right="1080" w:bottom="426" w:left="1080" w:header="709" w:footer="709" w:gutter="0"/>
          <w:cols w:space="708"/>
          <w:titlePg/>
          <w:docGrid w:linePitch="360"/>
        </w:sectPr>
      </w:pPr>
    </w:p>
    <w:p w14:paraId="4AE35063" w14:textId="77777777" w:rsidR="0081518B" w:rsidRPr="00446EDD" w:rsidRDefault="0081518B" w:rsidP="0006503A">
      <w:pPr>
        <w:ind w:left="363"/>
        <w:rPr>
          <w:color w:val="auto"/>
          <w:szCs w:val="22"/>
        </w:rPr>
      </w:pPr>
      <w:r w:rsidRPr="00B21181">
        <w:rPr>
          <w:szCs w:val="22"/>
        </w:rPr>
        <w:t>•</w:t>
      </w:r>
      <w:r w:rsidRPr="00B21181">
        <w:rPr>
          <w:szCs w:val="22"/>
        </w:rPr>
        <w:tab/>
      </w:r>
      <w:r w:rsidRPr="00446EDD">
        <w:rPr>
          <w:color w:val="auto"/>
          <w:szCs w:val="22"/>
        </w:rPr>
        <w:t xml:space="preserve">Communication </w:t>
      </w:r>
    </w:p>
    <w:p w14:paraId="0D8FD04B" w14:textId="77777777" w:rsidR="0081518B" w:rsidRPr="00446EDD" w:rsidRDefault="0081518B" w:rsidP="0006503A">
      <w:pPr>
        <w:ind w:left="363"/>
        <w:rPr>
          <w:color w:val="auto"/>
          <w:szCs w:val="22"/>
        </w:rPr>
      </w:pPr>
      <w:r w:rsidRPr="00446EDD">
        <w:rPr>
          <w:color w:val="auto"/>
          <w:szCs w:val="22"/>
        </w:rPr>
        <w:t>•</w:t>
      </w:r>
      <w:r w:rsidRPr="00446EDD">
        <w:rPr>
          <w:color w:val="auto"/>
          <w:szCs w:val="22"/>
        </w:rPr>
        <w:tab/>
        <w:t xml:space="preserve">Verbal Reasoning </w:t>
      </w:r>
    </w:p>
    <w:p w14:paraId="6136770E" w14:textId="77777777" w:rsidR="0081518B" w:rsidRPr="00446EDD" w:rsidRDefault="0081518B" w:rsidP="0006503A">
      <w:pPr>
        <w:ind w:left="363"/>
        <w:rPr>
          <w:color w:val="auto"/>
          <w:szCs w:val="22"/>
        </w:rPr>
      </w:pPr>
      <w:r w:rsidRPr="00446EDD">
        <w:rPr>
          <w:color w:val="auto"/>
          <w:szCs w:val="22"/>
        </w:rPr>
        <w:t>•</w:t>
      </w:r>
      <w:r w:rsidRPr="00446EDD">
        <w:rPr>
          <w:color w:val="auto"/>
          <w:szCs w:val="22"/>
        </w:rPr>
        <w:tab/>
        <w:t xml:space="preserve">Teamwork </w:t>
      </w:r>
    </w:p>
    <w:p w14:paraId="01823B91" w14:textId="77777777" w:rsidR="0081518B" w:rsidRPr="00446EDD" w:rsidRDefault="0081518B" w:rsidP="0006503A">
      <w:pPr>
        <w:ind w:left="363"/>
        <w:rPr>
          <w:color w:val="auto"/>
          <w:szCs w:val="22"/>
        </w:rPr>
      </w:pPr>
      <w:r w:rsidRPr="00446EDD">
        <w:rPr>
          <w:color w:val="auto"/>
          <w:szCs w:val="22"/>
        </w:rPr>
        <w:t>•</w:t>
      </w:r>
      <w:r w:rsidRPr="00446EDD">
        <w:rPr>
          <w:color w:val="auto"/>
          <w:szCs w:val="22"/>
        </w:rPr>
        <w:tab/>
        <w:t xml:space="preserve">Negotiation/ Conflict management </w:t>
      </w:r>
    </w:p>
    <w:p w14:paraId="7C33D73B" w14:textId="77777777" w:rsidR="0081518B" w:rsidRPr="00446EDD" w:rsidRDefault="0081518B" w:rsidP="0006503A">
      <w:pPr>
        <w:ind w:left="363"/>
        <w:rPr>
          <w:color w:val="auto"/>
          <w:szCs w:val="22"/>
        </w:rPr>
      </w:pPr>
      <w:r w:rsidRPr="00446EDD">
        <w:rPr>
          <w:color w:val="auto"/>
          <w:szCs w:val="22"/>
        </w:rPr>
        <w:t>•</w:t>
      </w:r>
      <w:r w:rsidRPr="00446EDD">
        <w:rPr>
          <w:color w:val="auto"/>
          <w:szCs w:val="22"/>
        </w:rPr>
        <w:tab/>
        <w:t xml:space="preserve">Building relationships </w:t>
      </w:r>
    </w:p>
    <w:p w14:paraId="6BD4DD0E" w14:textId="77777777" w:rsidR="0081518B" w:rsidRPr="00446EDD" w:rsidRDefault="0081518B" w:rsidP="0006503A">
      <w:pPr>
        <w:ind w:left="363"/>
        <w:rPr>
          <w:color w:val="auto"/>
          <w:szCs w:val="22"/>
        </w:rPr>
      </w:pPr>
      <w:r w:rsidRPr="00446EDD">
        <w:rPr>
          <w:color w:val="auto"/>
          <w:szCs w:val="22"/>
        </w:rPr>
        <w:t>•</w:t>
      </w:r>
      <w:r w:rsidRPr="00446EDD">
        <w:rPr>
          <w:color w:val="auto"/>
          <w:szCs w:val="22"/>
        </w:rPr>
        <w:tab/>
        <w:t>Strategic agility</w:t>
      </w:r>
    </w:p>
    <w:p w14:paraId="603159BF" w14:textId="77777777" w:rsidR="0081518B" w:rsidRPr="00446EDD" w:rsidRDefault="0081518B" w:rsidP="0006503A">
      <w:pPr>
        <w:ind w:left="363"/>
        <w:rPr>
          <w:color w:val="auto"/>
          <w:szCs w:val="22"/>
        </w:rPr>
      </w:pPr>
      <w:r w:rsidRPr="00446EDD">
        <w:rPr>
          <w:color w:val="auto"/>
          <w:szCs w:val="22"/>
        </w:rPr>
        <w:t>•</w:t>
      </w:r>
      <w:r w:rsidRPr="00446EDD">
        <w:rPr>
          <w:color w:val="auto"/>
          <w:szCs w:val="22"/>
        </w:rPr>
        <w:tab/>
        <w:t xml:space="preserve">Values diversity </w:t>
      </w:r>
    </w:p>
    <w:p w14:paraId="604CD15F" w14:textId="77777777" w:rsidR="0081518B" w:rsidRPr="00446EDD" w:rsidRDefault="0081518B" w:rsidP="0006503A">
      <w:pPr>
        <w:ind w:left="363"/>
        <w:rPr>
          <w:color w:val="auto"/>
          <w:szCs w:val="22"/>
        </w:rPr>
      </w:pPr>
      <w:r w:rsidRPr="00446EDD">
        <w:rPr>
          <w:color w:val="auto"/>
          <w:szCs w:val="22"/>
        </w:rPr>
        <w:t>•</w:t>
      </w:r>
      <w:r w:rsidRPr="00446EDD">
        <w:rPr>
          <w:color w:val="auto"/>
          <w:szCs w:val="22"/>
        </w:rPr>
        <w:tab/>
        <w:t xml:space="preserve">Collaboration </w:t>
      </w:r>
    </w:p>
    <w:p w14:paraId="7E09134F" w14:textId="77777777" w:rsidR="0081518B" w:rsidRPr="00446EDD" w:rsidRDefault="0081518B" w:rsidP="0006503A">
      <w:pPr>
        <w:ind w:left="363"/>
        <w:rPr>
          <w:color w:val="auto"/>
          <w:szCs w:val="22"/>
        </w:rPr>
      </w:pPr>
      <w:r w:rsidRPr="00446EDD">
        <w:rPr>
          <w:color w:val="auto"/>
          <w:szCs w:val="22"/>
        </w:rPr>
        <w:t>•</w:t>
      </w:r>
      <w:r w:rsidRPr="00446EDD">
        <w:rPr>
          <w:color w:val="auto"/>
          <w:szCs w:val="22"/>
        </w:rPr>
        <w:tab/>
        <w:t xml:space="preserve">Keeps student focus </w:t>
      </w:r>
    </w:p>
    <w:p w14:paraId="3D36A9D2" w14:textId="77777777" w:rsidR="0006503A" w:rsidRPr="00B21181" w:rsidRDefault="0006503A" w:rsidP="0081518B">
      <w:pPr>
        <w:rPr>
          <w:szCs w:val="22"/>
        </w:rPr>
        <w:sectPr w:rsidR="0006503A" w:rsidRPr="00B21181" w:rsidSect="0006503A">
          <w:type w:val="continuous"/>
          <w:pgSz w:w="11906" w:h="16838"/>
          <w:pgMar w:top="568" w:right="1080" w:bottom="426" w:left="1080" w:header="709" w:footer="709" w:gutter="0"/>
          <w:cols w:num="2" w:space="708"/>
          <w:titlePg/>
          <w:docGrid w:linePitch="360"/>
        </w:sectPr>
      </w:pPr>
    </w:p>
    <w:p w14:paraId="751DBB52" w14:textId="77777777" w:rsidR="00500050" w:rsidRPr="00B21181" w:rsidRDefault="0081518B" w:rsidP="0081518B">
      <w:pPr>
        <w:rPr>
          <w:szCs w:val="22"/>
        </w:rPr>
      </w:pPr>
      <w:r w:rsidRPr="00B21181">
        <w:rPr>
          <w:szCs w:val="22"/>
        </w:rPr>
        <w:t xml:space="preserve"> </w:t>
      </w:r>
    </w:p>
    <w:p w14:paraId="10A8376C" w14:textId="77777777" w:rsidR="0006503A" w:rsidRPr="009B27C3" w:rsidRDefault="0006503A" w:rsidP="009B27C3">
      <w:pPr>
        <w:pStyle w:val="Heading1"/>
      </w:pPr>
      <w:r w:rsidRPr="009B27C3">
        <w:t xml:space="preserve">Leadership – Operational Management Competencies </w:t>
      </w:r>
    </w:p>
    <w:p w14:paraId="2062DCD0" w14:textId="77777777" w:rsidR="0081518B" w:rsidRPr="00446EDD" w:rsidRDefault="0081518B" w:rsidP="0081518B">
      <w:pPr>
        <w:ind w:left="426" w:hanging="426"/>
        <w:rPr>
          <w:color w:val="auto"/>
          <w:szCs w:val="22"/>
        </w:rPr>
      </w:pPr>
      <w:r w:rsidRPr="00B21181">
        <w:rPr>
          <w:szCs w:val="22"/>
        </w:rPr>
        <w:t>•</w:t>
      </w:r>
      <w:r w:rsidRPr="00B21181">
        <w:rPr>
          <w:szCs w:val="22"/>
        </w:rPr>
        <w:tab/>
      </w:r>
      <w:r w:rsidRPr="00446EDD">
        <w:rPr>
          <w:b/>
          <w:color w:val="auto"/>
          <w:szCs w:val="22"/>
        </w:rPr>
        <w:t>Talent Development</w:t>
      </w:r>
      <w:r w:rsidRPr="00446EDD">
        <w:rPr>
          <w:color w:val="auto"/>
          <w:szCs w:val="22"/>
        </w:rPr>
        <w:t xml:space="preserve"> – recruits/selects highly effective staff and values diversity. Creates/supports opportunities for staff to grow in their roles (talent growth) / towards career goals (succession planning). Contributes to retention of the most talented/ valued employees and manages out staff who do not meet UCOL expectations. </w:t>
      </w:r>
    </w:p>
    <w:p w14:paraId="0BBDE258" w14:textId="77777777" w:rsidR="0081518B" w:rsidRPr="00446EDD" w:rsidRDefault="0081518B" w:rsidP="0081518B">
      <w:pPr>
        <w:ind w:left="426" w:hanging="426"/>
        <w:rPr>
          <w:color w:val="auto"/>
          <w:szCs w:val="22"/>
        </w:rPr>
      </w:pPr>
      <w:r w:rsidRPr="00446EDD">
        <w:rPr>
          <w:color w:val="auto"/>
          <w:szCs w:val="22"/>
        </w:rPr>
        <w:t>•</w:t>
      </w:r>
      <w:r w:rsidRPr="00446EDD">
        <w:rPr>
          <w:color w:val="auto"/>
          <w:szCs w:val="22"/>
        </w:rPr>
        <w:tab/>
      </w:r>
      <w:r w:rsidRPr="00446EDD">
        <w:rPr>
          <w:b/>
          <w:color w:val="auto"/>
          <w:szCs w:val="22"/>
        </w:rPr>
        <w:t>Drives</w:t>
      </w:r>
      <w:r w:rsidRPr="00446EDD">
        <w:rPr>
          <w:color w:val="auto"/>
          <w:szCs w:val="22"/>
        </w:rPr>
        <w:t xml:space="preserve"> </w:t>
      </w:r>
      <w:r w:rsidRPr="00446EDD">
        <w:rPr>
          <w:b/>
          <w:color w:val="auto"/>
          <w:szCs w:val="22"/>
        </w:rPr>
        <w:t>results</w:t>
      </w:r>
      <w:r w:rsidRPr="00446EDD">
        <w:rPr>
          <w:color w:val="auto"/>
          <w:szCs w:val="22"/>
        </w:rPr>
        <w:t xml:space="preserve"> – focuses on results and how they are achieved. Adjusts plans and makes decisions to achieve intended outcomes even when data is limited or solutions produce unpleasant consequences. Demonstrates tenacity, perseveres through challenges to reach goals. Supports team to persevere. Supports team in using student and staff performance data to drive improved teaching and learning.</w:t>
      </w:r>
    </w:p>
    <w:p w14:paraId="0EA10816" w14:textId="77777777" w:rsidR="0081518B" w:rsidRPr="00446EDD" w:rsidRDefault="0081518B" w:rsidP="0081518B">
      <w:pPr>
        <w:ind w:left="426" w:hanging="426"/>
        <w:rPr>
          <w:color w:val="auto"/>
          <w:szCs w:val="22"/>
        </w:rPr>
      </w:pPr>
      <w:r w:rsidRPr="00446EDD">
        <w:rPr>
          <w:color w:val="auto"/>
          <w:szCs w:val="22"/>
        </w:rPr>
        <w:t>•</w:t>
      </w:r>
      <w:r w:rsidRPr="00446EDD">
        <w:rPr>
          <w:color w:val="auto"/>
          <w:szCs w:val="22"/>
        </w:rPr>
        <w:tab/>
      </w:r>
      <w:r w:rsidRPr="00446EDD">
        <w:rPr>
          <w:b/>
          <w:color w:val="auto"/>
          <w:szCs w:val="22"/>
        </w:rPr>
        <w:t>Resilience</w:t>
      </w:r>
      <w:r w:rsidRPr="00446EDD">
        <w:rPr>
          <w:color w:val="auto"/>
          <w:szCs w:val="22"/>
        </w:rPr>
        <w:t xml:space="preserve"> – deals effectively with pressure, remains optimistic &amp; persistent even under adversity. Recovers quickly from setbacks.</w:t>
      </w:r>
    </w:p>
    <w:p w14:paraId="52BFFDB9" w14:textId="77777777" w:rsidR="0081518B" w:rsidRPr="00446EDD" w:rsidRDefault="0081518B" w:rsidP="0081518B">
      <w:pPr>
        <w:ind w:left="426" w:hanging="426"/>
        <w:rPr>
          <w:color w:val="auto"/>
          <w:szCs w:val="22"/>
        </w:rPr>
      </w:pPr>
      <w:r w:rsidRPr="00446EDD">
        <w:rPr>
          <w:color w:val="auto"/>
          <w:szCs w:val="22"/>
        </w:rPr>
        <w:t>•</w:t>
      </w:r>
      <w:r w:rsidRPr="00446EDD">
        <w:rPr>
          <w:color w:val="auto"/>
          <w:szCs w:val="22"/>
        </w:rPr>
        <w:tab/>
      </w:r>
      <w:r w:rsidRPr="00446EDD">
        <w:rPr>
          <w:b/>
          <w:color w:val="auto"/>
          <w:szCs w:val="22"/>
        </w:rPr>
        <w:t>Accountability</w:t>
      </w:r>
      <w:r w:rsidRPr="00446EDD">
        <w:rPr>
          <w:color w:val="auto"/>
          <w:szCs w:val="22"/>
        </w:rPr>
        <w:t xml:space="preserve"> – takes responsibility for the decisions and actions of the team.</w:t>
      </w:r>
    </w:p>
    <w:p w14:paraId="2A7571DC" w14:textId="77777777" w:rsidR="0081518B" w:rsidRPr="00446EDD" w:rsidRDefault="0081518B" w:rsidP="0081518B">
      <w:pPr>
        <w:ind w:left="426" w:hanging="426"/>
        <w:rPr>
          <w:color w:val="auto"/>
          <w:szCs w:val="22"/>
        </w:rPr>
      </w:pPr>
      <w:r w:rsidRPr="00446EDD">
        <w:rPr>
          <w:color w:val="auto"/>
          <w:szCs w:val="22"/>
        </w:rPr>
        <w:t>•</w:t>
      </w:r>
      <w:r w:rsidRPr="00446EDD">
        <w:rPr>
          <w:color w:val="auto"/>
          <w:szCs w:val="22"/>
        </w:rPr>
        <w:tab/>
      </w:r>
      <w:r w:rsidRPr="00446EDD">
        <w:rPr>
          <w:b/>
          <w:color w:val="auto"/>
          <w:szCs w:val="22"/>
        </w:rPr>
        <w:t>Creativity</w:t>
      </w:r>
      <w:r w:rsidRPr="00446EDD">
        <w:rPr>
          <w:color w:val="auto"/>
          <w:szCs w:val="22"/>
        </w:rPr>
        <w:t xml:space="preserve"> </w:t>
      </w:r>
      <w:r w:rsidRPr="00446EDD">
        <w:rPr>
          <w:b/>
          <w:color w:val="auto"/>
          <w:szCs w:val="22"/>
        </w:rPr>
        <w:t>&amp; innovation</w:t>
      </w:r>
      <w:r w:rsidRPr="00446EDD">
        <w:rPr>
          <w:color w:val="auto"/>
          <w:szCs w:val="22"/>
        </w:rPr>
        <w:t xml:space="preserve"> – develops new insights in situations. Questions conventional approaches. Encourages new ideas &amp; innovations. Designs and implements new or cutting edge programmes/ processes.</w:t>
      </w:r>
    </w:p>
    <w:p w14:paraId="769DBB9E" w14:textId="77777777" w:rsidR="0081518B" w:rsidRPr="00446EDD" w:rsidRDefault="0081518B" w:rsidP="0081518B">
      <w:pPr>
        <w:ind w:left="426" w:hanging="426"/>
        <w:rPr>
          <w:color w:val="auto"/>
          <w:szCs w:val="22"/>
        </w:rPr>
      </w:pPr>
      <w:r w:rsidRPr="00446EDD">
        <w:rPr>
          <w:color w:val="auto"/>
          <w:szCs w:val="22"/>
        </w:rPr>
        <w:t>•</w:t>
      </w:r>
      <w:r w:rsidRPr="00446EDD">
        <w:rPr>
          <w:color w:val="auto"/>
          <w:szCs w:val="22"/>
        </w:rPr>
        <w:tab/>
      </w:r>
      <w:r w:rsidRPr="00446EDD">
        <w:rPr>
          <w:b/>
          <w:color w:val="auto"/>
          <w:szCs w:val="22"/>
        </w:rPr>
        <w:t>Cultural competence</w:t>
      </w:r>
      <w:r w:rsidRPr="00446EDD">
        <w:rPr>
          <w:color w:val="auto"/>
          <w:szCs w:val="22"/>
        </w:rPr>
        <w:t xml:space="preserve"> – is operating at the high end of UCOL’s Cultural Competency framework He Kākano Rua.</w:t>
      </w:r>
    </w:p>
    <w:p w14:paraId="1C338D2B" w14:textId="77777777" w:rsidR="0081518B" w:rsidRPr="00446EDD" w:rsidRDefault="0081518B" w:rsidP="0081518B">
      <w:pPr>
        <w:ind w:left="426" w:hanging="426"/>
        <w:rPr>
          <w:color w:val="auto"/>
          <w:szCs w:val="22"/>
        </w:rPr>
      </w:pPr>
      <w:r w:rsidRPr="00446EDD">
        <w:rPr>
          <w:color w:val="auto"/>
          <w:szCs w:val="22"/>
        </w:rPr>
        <w:t>•</w:t>
      </w:r>
      <w:r w:rsidRPr="00446EDD">
        <w:rPr>
          <w:color w:val="auto"/>
          <w:szCs w:val="22"/>
        </w:rPr>
        <w:tab/>
      </w:r>
      <w:r w:rsidRPr="00446EDD">
        <w:rPr>
          <w:b/>
          <w:color w:val="auto"/>
          <w:szCs w:val="22"/>
        </w:rPr>
        <w:t>Financial decisions</w:t>
      </w:r>
      <w:r w:rsidRPr="00446EDD">
        <w:rPr>
          <w:color w:val="auto"/>
          <w:szCs w:val="22"/>
        </w:rPr>
        <w:t xml:space="preserve"> – prepares, justifies and administers programme budget. Adheres to all internal control procedures designed to prevent misuse of funds. Ensures all financial data id properly calculated and reported. Seeks ways to reduce costs.</w:t>
      </w:r>
    </w:p>
    <w:p w14:paraId="00BB6C56" w14:textId="77777777" w:rsidR="0006503A" w:rsidRPr="009B27C3" w:rsidRDefault="0006503A" w:rsidP="009B27C3">
      <w:pPr>
        <w:pStyle w:val="Heading1"/>
      </w:pPr>
      <w:r w:rsidRPr="009B27C3">
        <w:t>Qualifications and/or Skills</w:t>
      </w:r>
    </w:p>
    <w:p w14:paraId="3137DE2F" w14:textId="77777777" w:rsidR="003F553A" w:rsidRPr="00446EDD" w:rsidRDefault="003F553A" w:rsidP="00406AB9">
      <w:pPr>
        <w:pStyle w:val="Bullet"/>
        <w:rPr>
          <w:color w:val="auto"/>
        </w:rPr>
      </w:pPr>
      <w:r w:rsidRPr="00446EDD">
        <w:rPr>
          <w:color w:val="auto"/>
        </w:rPr>
        <w:t>National Diploma in Trades, Level 6</w:t>
      </w:r>
    </w:p>
    <w:p w14:paraId="47537ABB" w14:textId="77777777" w:rsidR="00FF74B8" w:rsidRPr="00446EDD" w:rsidRDefault="009C6734" w:rsidP="00406AB9">
      <w:pPr>
        <w:pStyle w:val="Bullet"/>
        <w:rPr>
          <w:color w:val="auto"/>
        </w:rPr>
      </w:pPr>
      <w:r w:rsidRPr="00446EDD">
        <w:rPr>
          <w:color w:val="auto"/>
        </w:rPr>
        <w:t xml:space="preserve">A qualification in </w:t>
      </w:r>
      <w:r w:rsidR="0045456B" w:rsidRPr="00446EDD">
        <w:rPr>
          <w:color w:val="auto"/>
        </w:rPr>
        <w:t xml:space="preserve">facilities management, </w:t>
      </w:r>
      <w:r w:rsidRPr="00446EDD">
        <w:rPr>
          <w:color w:val="auto"/>
        </w:rPr>
        <w:t>construction</w:t>
      </w:r>
      <w:r w:rsidR="00633A49" w:rsidRPr="00446EDD">
        <w:rPr>
          <w:color w:val="auto"/>
        </w:rPr>
        <w:t xml:space="preserve"> trades</w:t>
      </w:r>
      <w:r w:rsidRPr="00446EDD">
        <w:rPr>
          <w:color w:val="auto"/>
        </w:rPr>
        <w:t xml:space="preserve">, maintenance, </w:t>
      </w:r>
      <w:r w:rsidR="0045456B" w:rsidRPr="00446EDD">
        <w:rPr>
          <w:color w:val="auto"/>
        </w:rPr>
        <w:t xml:space="preserve">asset </w:t>
      </w:r>
      <w:r w:rsidRPr="00446EDD">
        <w:rPr>
          <w:color w:val="auto"/>
        </w:rPr>
        <w:t>compliance or associated services is mandatory.</w:t>
      </w:r>
    </w:p>
    <w:p w14:paraId="68982C1D" w14:textId="77777777" w:rsidR="009C6734" w:rsidRDefault="009C6734" w:rsidP="00406AB9">
      <w:pPr>
        <w:pStyle w:val="Bullet"/>
        <w:rPr>
          <w:color w:val="auto"/>
        </w:rPr>
      </w:pPr>
      <w:r w:rsidRPr="00446EDD">
        <w:rPr>
          <w:color w:val="auto"/>
        </w:rPr>
        <w:t xml:space="preserve">At least five years’ experience in </w:t>
      </w:r>
      <w:r w:rsidR="00BF3D89">
        <w:rPr>
          <w:color w:val="auto"/>
        </w:rPr>
        <w:t xml:space="preserve">the </w:t>
      </w:r>
      <w:r w:rsidRPr="00446EDD">
        <w:rPr>
          <w:color w:val="auto"/>
        </w:rPr>
        <w:t>provision of asset maintenance</w:t>
      </w:r>
      <w:r w:rsidR="00F20017">
        <w:rPr>
          <w:color w:val="auto"/>
        </w:rPr>
        <w:t>/management</w:t>
      </w:r>
      <w:r w:rsidRPr="00446EDD">
        <w:rPr>
          <w:color w:val="auto"/>
        </w:rPr>
        <w:t xml:space="preserve"> or</w:t>
      </w:r>
      <w:r w:rsidR="0045456B" w:rsidRPr="00446EDD">
        <w:rPr>
          <w:color w:val="auto"/>
        </w:rPr>
        <w:t xml:space="preserve"> </w:t>
      </w:r>
      <w:r w:rsidR="00F20017">
        <w:rPr>
          <w:color w:val="auto"/>
        </w:rPr>
        <w:t>in a facilities maintenance/</w:t>
      </w:r>
      <w:r w:rsidR="00BF3D89">
        <w:rPr>
          <w:color w:val="auto"/>
        </w:rPr>
        <w:t>management-related</w:t>
      </w:r>
      <w:r w:rsidRPr="00446EDD">
        <w:rPr>
          <w:color w:val="auto"/>
        </w:rPr>
        <w:t xml:space="preserve"> </w:t>
      </w:r>
      <w:r w:rsidR="0045456B" w:rsidRPr="00446EDD">
        <w:rPr>
          <w:color w:val="auto"/>
        </w:rPr>
        <w:t>industry</w:t>
      </w:r>
      <w:r w:rsidRPr="00446EDD">
        <w:rPr>
          <w:color w:val="auto"/>
        </w:rPr>
        <w:t>.</w:t>
      </w:r>
    </w:p>
    <w:p w14:paraId="30E14454" w14:textId="77777777" w:rsidR="00BF3D89" w:rsidRPr="00446EDD" w:rsidRDefault="00BF3D89" w:rsidP="00406AB9">
      <w:pPr>
        <w:pStyle w:val="Bullet"/>
        <w:rPr>
          <w:color w:val="auto"/>
        </w:rPr>
      </w:pPr>
      <w:r>
        <w:rPr>
          <w:color w:val="auto"/>
        </w:rPr>
        <w:t>Understanding of/or experience of working to Project Management Principles would be an advantage</w:t>
      </w:r>
    </w:p>
    <w:p w14:paraId="4D0724A7" w14:textId="77777777" w:rsidR="009C6734" w:rsidRPr="00446EDD" w:rsidRDefault="009C6734" w:rsidP="00406AB9">
      <w:pPr>
        <w:pStyle w:val="Bullet"/>
        <w:rPr>
          <w:color w:val="auto"/>
        </w:rPr>
      </w:pPr>
      <w:r w:rsidRPr="00446EDD">
        <w:rPr>
          <w:color w:val="auto"/>
        </w:rPr>
        <w:t>Management experience is</w:t>
      </w:r>
      <w:r w:rsidR="00BF3D89">
        <w:rPr>
          <w:color w:val="auto"/>
        </w:rPr>
        <w:t xml:space="preserve"> highly </w:t>
      </w:r>
      <w:r w:rsidRPr="00446EDD">
        <w:rPr>
          <w:color w:val="auto"/>
        </w:rPr>
        <w:t>desirable.</w:t>
      </w:r>
    </w:p>
    <w:p w14:paraId="26160837" w14:textId="77777777" w:rsidR="0006503A" w:rsidRPr="009B27C3" w:rsidRDefault="0006503A" w:rsidP="009B27C3">
      <w:pPr>
        <w:pStyle w:val="Heading1"/>
      </w:pPr>
      <w:r w:rsidRPr="009B27C3">
        <w:t>Personal Characteristics/Attributes</w:t>
      </w:r>
    </w:p>
    <w:p w14:paraId="3645EEE3" w14:textId="77777777" w:rsidR="00D43F0A" w:rsidRPr="00446EDD" w:rsidRDefault="00E35C44" w:rsidP="00406AB9">
      <w:pPr>
        <w:pStyle w:val="Bullet"/>
        <w:rPr>
          <w:color w:val="auto"/>
        </w:rPr>
      </w:pPr>
      <w:r w:rsidRPr="00446EDD">
        <w:rPr>
          <w:color w:val="auto"/>
        </w:rPr>
        <w:t>Effective communication skills, both written and verbal.</w:t>
      </w:r>
    </w:p>
    <w:p w14:paraId="33EA4A31" w14:textId="77777777" w:rsidR="00D43F0A" w:rsidRPr="00446EDD" w:rsidRDefault="00E35C44" w:rsidP="00406AB9">
      <w:pPr>
        <w:pStyle w:val="Bullet"/>
        <w:rPr>
          <w:color w:val="auto"/>
        </w:rPr>
      </w:pPr>
      <w:r w:rsidRPr="00446EDD">
        <w:rPr>
          <w:color w:val="auto"/>
        </w:rPr>
        <w:t>Effective time management skills and ability to meet deadlines.</w:t>
      </w:r>
    </w:p>
    <w:p w14:paraId="3E2CF778" w14:textId="77777777" w:rsidR="00D43F0A" w:rsidRPr="00446EDD" w:rsidRDefault="00E35C44" w:rsidP="00406AB9">
      <w:pPr>
        <w:pStyle w:val="Bullet"/>
        <w:rPr>
          <w:color w:val="auto"/>
        </w:rPr>
      </w:pPr>
      <w:r w:rsidRPr="00446EDD">
        <w:rPr>
          <w:color w:val="auto"/>
        </w:rPr>
        <w:t>Pro-active and positive attitude.</w:t>
      </w:r>
    </w:p>
    <w:p w14:paraId="5E1E7CE0" w14:textId="77777777" w:rsidR="00D43F0A" w:rsidRPr="00446EDD" w:rsidRDefault="00E35C44" w:rsidP="00406AB9">
      <w:pPr>
        <w:pStyle w:val="Bullet"/>
        <w:rPr>
          <w:color w:val="auto"/>
        </w:rPr>
      </w:pPr>
      <w:r w:rsidRPr="00446EDD">
        <w:rPr>
          <w:color w:val="auto"/>
        </w:rPr>
        <w:t>Proven ability to problem solve and seek alternative solutions.</w:t>
      </w:r>
    </w:p>
    <w:p w14:paraId="52A985C0" w14:textId="77777777" w:rsidR="00D43F0A" w:rsidRPr="00446EDD" w:rsidRDefault="00E35C44" w:rsidP="00406AB9">
      <w:pPr>
        <w:pStyle w:val="Bullet"/>
        <w:rPr>
          <w:color w:val="auto"/>
        </w:rPr>
      </w:pPr>
      <w:r w:rsidRPr="00446EDD">
        <w:rPr>
          <w:color w:val="auto"/>
        </w:rPr>
        <w:t>Proven attention to detail, and resolve to get it right the first time.</w:t>
      </w:r>
    </w:p>
    <w:p w14:paraId="4C7CF190" w14:textId="77777777" w:rsidR="00D43F0A" w:rsidRPr="00446EDD" w:rsidRDefault="00E35C44" w:rsidP="00406AB9">
      <w:pPr>
        <w:pStyle w:val="Bullet"/>
        <w:rPr>
          <w:color w:val="auto"/>
        </w:rPr>
      </w:pPr>
      <w:r w:rsidRPr="00446EDD">
        <w:rPr>
          <w:color w:val="auto"/>
        </w:rPr>
        <w:t>Proven ability to take initiative.</w:t>
      </w:r>
    </w:p>
    <w:p w14:paraId="704C00D8" w14:textId="77777777" w:rsidR="00E35C44" w:rsidRPr="00446EDD" w:rsidRDefault="00E35C44" w:rsidP="00406AB9">
      <w:pPr>
        <w:pStyle w:val="Bullet"/>
        <w:rPr>
          <w:color w:val="auto"/>
        </w:rPr>
      </w:pPr>
      <w:r w:rsidRPr="00446EDD">
        <w:rPr>
          <w:color w:val="auto"/>
        </w:rPr>
        <w:t>Proven excellence in customer, operational and product outcomes.</w:t>
      </w:r>
    </w:p>
    <w:p w14:paraId="2EC94F03" w14:textId="77777777" w:rsidR="006B3218" w:rsidRPr="00446EDD" w:rsidRDefault="006B3218" w:rsidP="00406AB9">
      <w:pPr>
        <w:pStyle w:val="Bullet"/>
        <w:rPr>
          <w:color w:val="auto"/>
        </w:rPr>
      </w:pPr>
      <w:r w:rsidRPr="00446EDD">
        <w:rPr>
          <w:color w:val="auto"/>
        </w:rPr>
        <w:t>Maintain a tidy appearance and tidy workplace.</w:t>
      </w:r>
    </w:p>
    <w:p w14:paraId="7BE8F955" w14:textId="77777777" w:rsidR="0006503A" w:rsidRPr="009B27C3" w:rsidRDefault="0006503A" w:rsidP="009B27C3">
      <w:pPr>
        <w:pStyle w:val="Heading1"/>
      </w:pPr>
      <w:r w:rsidRPr="009B27C3">
        <w:t>Other Requirements</w:t>
      </w:r>
    </w:p>
    <w:p w14:paraId="33B22A84" w14:textId="77777777" w:rsidR="00137F0F" w:rsidRPr="00446EDD" w:rsidRDefault="00137F0F" w:rsidP="00406AB9">
      <w:pPr>
        <w:pStyle w:val="Bullet"/>
        <w:rPr>
          <w:color w:val="auto"/>
        </w:rPr>
      </w:pPr>
      <w:r w:rsidRPr="00446EDD">
        <w:rPr>
          <w:color w:val="auto"/>
        </w:rPr>
        <w:t>Must have a full driver’s licence.</w:t>
      </w:r>
    </w:p>
    <w:p w14:paraId="5515CE83" w14:textId="77777777" w:rsidR="00137F0F" w:rsidRPr="00446EDD" w:rsidRDefault="00137F0F" w:rsidP="00406AB9">
      <w:pPr>
        <w:pStyle w:val="Bullet"/>
        <w:rPr>
          <w:color w:val="auto"/>
        </w:rPr>
      </w:pPr>
      <w:r w:rsidRPr="00446EDD">
        <w:rPr>
          <w:color w:val="auto"/>
        </w:rPr>
        <w:t>Pre-employment Criminal Convictions Check.</w:t>
      </w:r>
    </w:p>
    <w:p w14:paraId="40A05926" w14:textId="77777777" w:rsidR="00137F0F" w:rsidRPr="00446EDD" w:rsidRDefault="00137F0F" w:rsidP="00406AB9">
      <w:pPr>
        <w:pStyle w:val="Bullet"/>
        <w:numPr>
          <w:ilvl w:val="0"/>
          <w:numId w:val="0"/>
        </w:numPr>
        <w:rPr>
          <w:b/>
          <w:color w:val="auto"/>
        </w:rPr>
      </w:pPr>
    </w:p>
    <w:p w14:paraId="6288CD4F" w14:textId="77777777" w:rsidR="00410944" w:rsidRPr="00446EDD" w:rsidRDefault="00410944" w:rsidP="00410944">
      <w:pPr>
        <w:pStyle w:val="BodyText"/>
        <w:spacing w:after="60"/>
        <w:rPr>
          <w:rFonts w:cstheme="minorHAnsi"/>
          <w:bCs/>
          <w:i/>
          <w:color w:val="auto"/>
          <w:szCs w:val="22"/>
        </w:rPr>
      </w:pPr>
      <w:r w:rsidRPr="00446EDD">
        <w:rPr>
          <w:rFonts w:cstheme="minorHAnsi"/>
          <w:bCs/>
          <w:i/>
          <w:color w:val="auto"/>
          <w:szCs w:val="22"/>
        </w:rPr>
        <w:lastRenderedPageBreak/>
        <w:t xml:space="preserve">We aim for a “can-do!” attitude where we help one another and UCOL.  For that reason, you will need to be open to reasonable changes in your duties and responsibilities and this job profile being updated from time to time, after mutual agreement, as we adapt to change and keep striving to deliver all that we can for our students. </w:t>
      </w:r>
    </w:p>
    <w:p w14:paraId="35394CFB" w14:textId="77777777" w:rsidR="00283351" w:rsidRPr="00B21181" w:rsidRDefault="00283351" w:rsidP="00275D58">
      <w:pPr>
        <w:rPr>
          <w:b/>
          <w:szCs w:val="22"/>
        </w:rPr>
      </w:pPr>
    </w:p>
    <w:p w14:paraId="724B07A1" w14:textId="77777777" w:rsidR="00283351" w:rsidRPr="00B21181" w:rsidRDefault="00283351" w:rsidP="00283351">
      <w:pPr>
        <w:rPr>
          <w:szCs w:val="22"/>
        </w:rPr>
      </w:pPr>
    </w:p>
    <w:p w14:paraId="4370B282" w14:textId="77777777" w:rsidR="00283351" w:rsidRPr="00B21181" w:rsidRDefault="00283351" w:rsidP="00275D58">
      <w:pPr>
        <w:rPr>
          <w:b/>
          <w:szCs w:val="22"/>
        </w:rPr>
      </w:pPr>
    </w:p>
    <w:sectPr w:rsidR="00283351" w:rsidRPr="00B21181" w:rsidSect="0006503A">
      <w:type w:val="continuous"/>
      <w:pgSz w:w="11906" w:h="16838"/>
      <w:pgMar w:top="568" w:right="1080" w:bottom="426"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3EFA8" w14:textId="77777777" w:rsidR="00D822F6" w:rsidRDefault="00D822F6" w:rsidP="00445E5C">
      <w:r>
        <w:separator/>
      </w:r>
    </w:p>
  </w:endnote>
  <w:endnote w:type="continuationSeparator" w:id="0">
    <w:p w14:paraId="195B9B75" w14:textId="77777777" w:rsidR="00D822F6" w:rsidRDefault="00D822F6" w:rsidP="00445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PARCSans-Bold">
    <w:altName w:val="Courier New"/>
    <w:charset w:val="00"/>
    <w:family w:val="auto"/>
    <w:pitch w:val="variable"/>
    <w:sig w:usb0="03000000" w:usb1="00000000" w:usb2="00000000" w:usb3="00000000" w:csb0="00000001" w:csb1="00000000"/>
  </w:font>
  <w:font w:name="SPARCSans-Light">
    <w:altName w:val="Courier New"/>
    <w:charset w:val="00"/>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Basker">
    <w:altName w:val="Bookman Old Style"/>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46F02" w14:textId="77777777" w:rsidR="00D822F6" w:rsidRDefault="00D822F6" w:rsidP="00445E5C">
      <w:r>
        <w:separator/>
      </w:r>
    </w:p>
  </w:footnote>
  <w:footnote w:type="continuationSeparator" w:id="0">
    <w:p w14:paraId="4E013AF0" w14:textId="77777777" w:rsidR="00D822F6" w:rsidRDefault="00D822F6" w:rsidP="00445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5975F" w14:textId="77777777" w:rsidR="00C03A14" w:rsidRDefault="00C03A14" w:rsidP="00445E5C">
    <w:pPr>
      <w:pStyle w:val="Header"/>
      <w:spacing w:before="24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CF75C" w14:textId="77777777" w:rsidR="002A1212" w:rsidRDefault="002A1212">
    <w:pPr>
      <w:pStyle w:val="Header"/>
    </w:pPr>
    <w:r>
      <w:rPr>
        <w:noProof/>
        <w:lang w:val="en-NZ" w:eastAsia="en-NZ"/>
      </w:rPr>
      <w:drawing>
        <wp:anchor distT="0" distB="0" distL="114300" distR="114300" simplePos="0" relativeHeight="251659264" behindDoc="0" locked="0" layoutInCell="1" allowOverlap="1" wp14:anchorId="1C6FE432" wp14:editId="0B92136E">
          <wp:simplePos x="0" y="0"/>
          <wp:positionH relativeFrom="column">
            <wp:posOffset>-307239</wp:posOffset>
          </wp:positionH>
          <wp:positionV relativeFrom="paragraph">
            <wp:posOffset>-431419</wp:posOffset>
          </wp:positionV>
          <wp:extent cx="2274787" cy="10163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OL logo2.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4787" cy="101636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EADB6" w14:textId="77777777" w:rsidR="002A1212" w:rsidRDefault="002A1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4ACD"/>
    <w:multiLevelType w:val="hybridMultilevel"/>
    <w:tmpl w:val="B8AE7F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1584725"/>
    <w:multiLevelType w:val="hybridMultilevel"/>
    <w:tmpl w:val="0DBE7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E5707D"/>
    <w:multiLevelType w:val="hybridMultilevel"/>
    <w:tmpl w:val="71C4E00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pStyle w:val="ProbingQuestion"/>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F62834"/>
    <w:multiLevelType w:val="hybridMultilevel"/>
    <w:tmpl w:val="05340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EC7C15"/>
    <w:multiLevelType w:val="hybridMultilevel"/>
    <w:tmpl w:val="F2681868"/>
    <w:lvl w:ilvl="0" w:tplc="14090005">
      <w:start w:val="1"/>
      <w:numFmt w:val="bullet"/>
      <w:lvlText w:val=""/>
      <w:lvlJc w:val="left"/>
      <w:pPr>
        <w:ind w:left="862" w:hanging="360"/>
      </w:pPr>
      <w:rPr>
        <w:rFonts w:ascii="Wingdings" w:hAnsi="Wingdings" w:hint="default"/>
      </w:rPr>
    </w:lvl>
    <w:lvl w:ilvl="1" w:tplc="14090003">
      <w:start w:val="1"/>
      <w:numFmt w:val="bullet"/>
      <w:lvlText w:val="o"/>
      <w:lvlJc w:val="left"/>
      <w:pPr>
        <w:ind w:left="1582" w:hanging="360"/>
      </w:pPr>
      <w:rPr>
        <w:rFonts w:ascii="Courier New" w:hAnsi="Courier New" w:cs="Courier New" w:hint="default"/>
      </w:rPr>
    </w:lvl>
    <w:lvl w:ilvl="2" w:tplc="14090005">
      <w:start w:val="1"/>
      <w:numFmt w:val="bullet"/>
      <w:lvlText w:val=""/>
      <w:lvlJc w:val="left"/>
      <w:pPr>
        <w:ind w:left="2302" w:hanging="360"/>
      </w:pPr>
      <w:rPr>
        <w:rFonts w:ascii="Wingdings" w:hAnsi="Wingdings" w:hint="default"/>
      </w:rPr>
    </w:lvl>
    <w:lvl w:ilvl="3" w:tplc="14090001">
      <w:start w:val="1"/>
      <w:numFmt w:val="bullet"/>
      <w:lvlText w:val=""/>
      <w:lvlJc w:val="left"/>
      <w:pPr>
        <w:ind w:left="3022" w:hanging="360"/>
      </w:pPr>
      <w:rPr>
        <w:rFonts w:ascii="Symbol" w:hAnsi="Symbol" w:hint="default"/>
      </w:rPr>
    </w:lvl>
    <w:lvl w:ilvl="4" w:tplc="14090003">
      <w:start w:val="1"/>
      <w:numFmt w:val="bullet"/>
      <w:lvlText w:val="o"/>
      <w:lvlJc w:val="left"/>
      <w:pPr>
        <w:ind w:left="3742" w:hanging="360"/>
      </w:pPr>
      <w:rPr>
        <w:rFonts w:ascii="Courier New" w:hAnsi="Courier New" w:cs="Courier New" w:hint="default"/>
      </w:rPr>
    </w:lvl>
    <w:lvl w:ilvl="5" w:tplc="14090005">
      <w:start w:val="1"/>
      <w:numFmt w:val="bullet"/>
      <w:lvlText w:val=""/>
      <w:lvlJc w:val="left"/>
      <w:pPr>
        <w:ind w:left="4462" w:hanging="360"/>
      </w:pPr>
      <w:rPr>
        <w:rFonts w:ascii="Wingdings" w:hAnsi="Wingdings" w:hint="default"/>
      </w:rPr>
    </w:lvl>
    <w:lvl w:ilvl="6" w:tplc="14090001">
      <w:start w:val="1"/>
      <w:numFmt w:val="bullet"/>
      <w:lvlText w:val=""/>
      <w:lvlJc w:val="left"/>
      <w:pPr>
        <w:ind w:left="5182" w:hanging="360"/>
      </w:pPr>
      <w:rPr>
        <w:rFonts w:ascii="Symbol" w:hAnsi="Symbol" w:hint="default"/>
      </w:rPr>
    </w:lvl>
    <w:lvl w:ilvl="7" w:tplc="14090003">
      <w:start w:val="1"/>
      <w:numFmt w:val="bullet"/>
      <w:lvlText w:val="o"/>
      <w:lvlJc w:val="left"/>
      <w:pPr>
        <w:ind w:left="5902" w:hanging="360"/>
      </w:pPr>
      <w:rPr>
        <w:rFonts w:ascii="Courier New" w:hAnsi="Courier New" w:cs="Courier New" w:hint="default"/>
      </w:rPr>
    </w:lvl>
    <w:lvl w:ilvl="8" w:tplc="14090005">
      <w:start w:val="1"/>
      <w:numFmt w:val="bullet"/>
      <w:lvlText w:val=""/>
      <w:lvlJc w:val="left"/>
      <w:pPr>
        <w:ind w:left="6622" w:hanging="360"/>
      </w:pPr>
      <w:rPr>
        <w:rFonts w:ascii="Wingdings" w:hAnsi="Wingdings" w:hint="default"/>
      </w:rPr>
    </w:lvl>
  </w:abstractNum>
  <w:abstractNum w:abstractNumId="5" w15:restartNumberingAfterBreak="0">
    <w:nsid w:val="0F777F71"/>
    <w:multiLevelType w:val="hybridMultilevel"/>
    <w:tmpl w:val="B8AAEAA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2573D4B"/>
    <w:multiLevelType w:val="multilevel"/>
    <w:tmpl w:val="574C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B052A7"/>
    <w:multiLevelType w:val="multilevel"/>
    <w:tmpl w:val="0E60D2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C8C5836"/>
    <w:multiLevelType w:val="hybridMultilevel"/>
    <w:tmpl w:val="C67E6E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E3470C6"/>
    <w:multiLevelType w:val="hybridMultilevel"/>
    <w:tmpl w:val="4FEA206E"/>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6AB23B3"/>
    <w:multiLevelType w:val="hybridMultilevel"/>
    <w:tmpl w:val="45901DA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FEF1900"/>
    <w:multiLevelType w:val="hybridMultilevel"/>
    <w:tmpl w:val="A7DA029A"/>
    <w:lvl w:ilvl="0" w:tplc="14090005">
      <w:start w:val="1"/>
      <w:numFmt w:val="bullet"/>
      <w:pStyle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F990975"/>
    <w:multiLevelType w:val="hybridMultilevel"/>
    <w:tmpl w:val="80C0BC3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1650A32"/>
    <w:multiLevelType w:val="hybridMultilevel"/>
    <w:tmpl w:val="B5F85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25F70AB"/>
    <w:multiLevelType w:val="hybridMultilevel"/>
    <w:tmpl w:val="5C688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7574F5"/>
    <w:multiLevelType w:val="hybridMultilevel"/>
    <w:tmpl w:val="7DF0BDD6"/>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7913F96"/>
    <w:multiLevelType w:val="hybridMultilevel"/>
    <w:tmpl w:val="669CF9B6"/>
    <w:lvl w:ilvl="0" w:tplc="50C2AA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323940"/>
    <w:multiLevelType w:val="hybridMultilevel"/>
    <w:tmpl w:val="27401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B44879"/>
    <w:multiLevelType w:val="hybridMultilevel"/>
    <w:tmpl w:val="2604E9A2"/>
    <w:lvl w:ilvl="0" w:tplc="1409000F">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E4C0147"/>
    <w:multiLevelType w:val="hybridMultilevel"/>
    <w:tmpl w:val="06A64816"/>
    <w:lvl w:ilvl="0" w:tplc="19A43008">
      <w:start w:val="1"/>
      <w:numFmt w:val="decimal"/>
      <w:pStyle w:val="Numbered"/>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57010D1D"/>
    <w:multiLevelType w:val="hybridMultilevel"/>
    <w:tmpl w:val="6C58FDF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8F9053A"/>
    <w:multiLevelType w:val="hybridMultilevel"/>
    <w:tmpl w:val="446660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36C628E"/>
    <w:multiLevelType w:val="hybridMultilevel"/>
    <w:tmpl w:val="5640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C177D6"/>
    <w:multiLevelType w:val="hybridMultilevel"/>
    <w:tmpl w:val="51405BE4"/>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893179E"/>
    <w:multiLevelType w:val="hybridMultilevel"/>
    <w:tmpl w:val="944A4D84"/>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30562C6"/>
    <w:multiLevelType w:val="hybridMultilevel"/>
    <w:tmpl w:val="3AFC32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4763006"/>
    <w:multiLevelType w:val="hybridMultilevel"/>
    <w:tmpl w:val="186C3A86"/>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43914559">
    <w:abstractNumId w:val="16"/>
  </w:num>
  <w:num w:numId="2" w16cid:durableId="1764834768">
    <w:abstractNumId w:val="5"/>
  </w:num>
  <w:num w:numId="3" w16cid:durableId="477841430">
    <w:abstractNumId w:val="4"/>
  </w:num>
  <w:num w:numId="4" w16cid:durableId="886649748">
    <w:abstractNumId w:val="10"/>
  </w:num>
  <w:num w:numId="5" w16cid:durableId="67701911">
    <w:abstractNumId w:val="18"/>
  </w:num>
  <w:num w:numId="6" w16cid:durableId="993216628">
    <w:abstractNumId w:val="11"/>
  </w:num>
  <w:num w:numId="7" w16cid:durableId="2096780186">
    <w:abstractNumId w:val="9"/>
  </w:num>
  <w:num w:numId="8" w16cid:durableId="130556813">
    <w:abstractNumId w:val="26"/>
  </w:num>
  <w:num w:numId="9" w16cid:durableId="310061924">
    <w:abstractNumId w:val="24"/>
  </w:num>
  <w:num w:numId="10" w16cid:durableId="1628656736">
    <w:abstractNumId w:val="15"/>
  </w:num>
  <w:num w:numId="11" w16cid:durableId="1275670987">
    <w:abstractNumId w:val="23"/>
  </w:num>
  <w:num w:numId="12" w16cid:durableId="126820819">
    <w:abstractNumId w:val="12"/>
  </w:num>
  <w:num w:numId="13" w16cid:durableId="558244828">
    <w:abstractNumId w:val="0"/>
  </w:num>
  <w:num w:numId="14" w16cid:durableId="506292742">
    <w:abstractNumId w:val="22"/>
  </w:num>
  <w:num w:numId="15" w16cid:durableId="170531121">
    <w:abstractNumId w:val="6"/>
  </w:num>
  <w:num w:numId="16" w16cid:durableId="187987984">
    <w:abstractNumId w:val="20"/>
  </w:num>
  <w:num w:numId="17" w16cid:durableId="945578495">
    <w:abstractNumId w:val="2"/>
  </w:num>
  <w:num w:numId="18" w16cid:durableId="1598174814">
    <w:abstractNumId w:val="21"/>
  </w:num>
  <w:num w:numId="19" w16cid:durableId="2069257134">
    <w:abstractNumId w:val="1"/>
  </w:num>
  <w:num w:numId="20" w16cid:durableId="1452282747">
    <w:abstractNumId w:val="3"/>
  </w:num>
  <w:num w:numId="21" w16cid:durableId="29962753">
    <w:abstractNumId w:val="13"/>
  </w:num>
  <w:num w:numId="22" w16cid:durableId="549222006">
    <w:abstractNumId w:val="14"/>
  </w:num>
  <w:num w:numId="23" w16cid:durableId="1474254878">
    <w:abstractNumId w:val="17"/>
  </w:num>
  <w:num w:numId="24" w16cid:durableId="1191531404">
    <w:abstractNumId w:val="8"/>
  </w:num>
  <w:num w:numId="25" w16cid:durableId="685668401">
    <w:abstractNumId w:val="25"/>
  </w:num>
  <w:num w:numId="26" w16cid:durableId="1728526924">
    <w:abstractNumId w:val="16"/>
  </w:num>
  <w:num w:numId="27" w16cid:durableId="1614244964">
    <w:abstractNumId w:val="11"/>
  </w:num>
  <w:num w:numId="28" w16cid:durableId="1310790227">
    <w:abstractNumId w:val="19"/>
  </w:num>
  <w:num w:numId="29" w16cid:durableId="1125201298">
    <w:abstractNumId w:val="11"/>
  </w:num>
  <w:num w:numId="30" w16cid:durableId="1548880724">
    <w:abstractNumId w:val="19"/>
  </w:num>
  <w:num w:numId="31" w16cid:durableId="91647297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E5C"/>
    <w:rsid w:val="0000020E"/>
    <w:rsid w:val="00015856"/>
    <w:rsid w:val="000310CC"/>
    <w:rsid w:val="0003475A"/>
    <w:rsid w:val="00035E70"/>
    <w:rsid w:val="00051210"/>
    <w:rsid w:val="0005305F"/>
    <w:rsid w:val="00054A0E"/>
    <w:rsid w:val="0006503A"/>
    <w:rsid w:val="00095A27"/>
    <w:rsid w:val="00097B99"/>
    <w:rsid w:val="000B1227"/>
    <w:rsid w:val="000B5DBA"/>
    <w:rsid w:val="000C6049"/>
    <w:rsid w:val="000E79B1"/>
    <w:rsid w:val="000F17A0"/>
    <w:rsid w:val="000F36A0"/>
    <w:rsid w:val="000F389F"/>
    <w:rsid w:val="00106BD0"/>
    <w:rsid w:val="001215CA"/>
    <w:rsid w:val="00137F0F"/>
    <w:rsid w:val="001428F5"/>
    <w:rsid w:val="00145162"/>
    <w:rsid w:val="001522D8"/>
    <w:rsid w:val="00153F49"/>
    <w:rsid w:val="00167231"/>
    <w:rsid w:val="00195F8E"/>
    <w:rsid w:val="001A7EEE"/>
    <w:rsid w:val="001B04EB"/>
    <w:rsid w:val="001B0B35"/>
    <w:rsid w:val="001C7B89"/>
    <w:rsid w:val="001D3698"/>
    <w:rsid w:val="00226598"/>
    <w:rsid w:val="00230CD6"/>
    <w:rsid w:val="00247579"/>
    <w:rsid w:val="00266001"/>
    <w:rsid w:val="00275D58"/>
    <w:rsid w:val="002774FD"/>
    <w:rsid w:val="00283351"/>
    <w:rsid w:val="002A1212"/>
    <w:rsid w:val="002A65CF"/>
    <w:rsid w:val="002B69CF"/>
    <w:rsid w:val="002D07D5"/>
    <w:rsid w:val="002E1B14"/>
    <w:rsid w:val="00303189"/>
    <w:rsid w:val="003057D9"/>
    <w:rsid w:val="00307AEB"/>
    <w:rsid w:val="0031145E"/>
    <w:rsid w:val="00320EFB"/>
    <w:rsid w:val="00321056"/>
    <w:rsid w:val="00331745"/>
    <w:rsid w:val="00352149"/>
    <w:rsid w:val="00372F2D"/>
    <w:rsid w:val="003932D1"/>
    <w:rsid w:val="003A32C6"/>
    <w:rsid w:val="003D38E4"/>
    <w:rsid w:val="003F553A"/>
    <w:rsid w:val="003F6802"/>
    <w:rsid w:val="00406AB9"/>
    <w:rsid w:val="00410944"/>
    <w:rsid w:val="00422932"/>
    <w:rsid w:val="00424CF7"/>
    <w:rsid w:val="00444B4B"/>
    <w:rsid w:val="004451EC"/>
    <w:rsid w:val="00445E5C"/>
    <w:rsid w:val="00446EDD"/>
    <w:rsid w:val="0045456B"/>
    <w:rsid w:val="00456061"/>
    <w:rsid w:val="00465950"/>
    <w:rsid w:val="00482EBD"/>
    <w:rsid w:val="004879D8"/>
    <w:rsid w:val="0049156B"/>
    <w:rsid w:val="00493DAA"/>
    <w:rsid w:val="00494462"/>
    <w:rsid w:val="004A2D1F"/>
    <w:rsid w:val="004A2E49"/>
    <w:rsid w:val="004A2FBF"/>
    <w:rsid w:val="004B2116"/>
    <w:rsid w:val="004B3E0B"/>
    <w:rsid w:val="004C0510"/>
    <w:rsid w:val="004D1B98"/>
    <w:rsid w:val="004F207A"/>
    <w:rsid w:val="00500050"/>
    <w:rsid w:val="00506364"/>
    <w:rsid w:val="00524780"/>
    <w:rsid w:val="00557293"/>
    <w:rsid w:val="005610C4"/>
    <w:rsid w:val="00583565"/>
    <w:rsid w:val="005A19D3"/>
    <w:rsid w:val="005A43A4"/>
    <w:rsid w:val="005B3B8E"/>
    <w:rsid w:val="00605A61"/>
    <w:rsid w:val="00613EC3"/>
    <w:rsid w:val="0062219B"/>
    <w:rsid w:val="00624673"/>
    <w:rsid w:val="00624B68"/>
    <w:rsid w:val="00625635"/>
    <w:rsid w:val="00633A49"/>
    <w:rsid w:val="006535B7"/>
    <w:rsid w:val="00665B16"/>
    <w:rsid w:val="00686B69"/>
    <w:rsid w:val="00695F2A"/>
    <w:rsid w:val="00697D1E"/>
    <w:rsid w:val="006B0989"/>
    <w:rsid w:val="006B09A5"/>
    <w:rsid w:val="006B3218"/>
    <w:rsid w:val="006B4670"/>
    <w:rsid w:val="006B5FC8"/>
    <w:rsid w:val="006B6654"/>
    <w:rsid w:val="006C65B8"/>
    <w:rsid w:val="006E7A6C"/>
    <w:rsid w:val="006F04DE"/>
    <w:rsid w:val="007037D7"/>
    <w:rsid w:val="0073450D"/>
    <w:rsid w:val="00742522"/>
    <w:rsid w:val="007550AD"/>
    <w:rsid w:val="00767AE9"/>
    <w:rsid w:val="0079287B"/>
    <w:rsid w:val="007961FC"/>
    <w:rsid w:val="007B3EE0"/>
    <w:rsid w:val="007C58AC"/>
    <w:rsid w:val="007E2078"/>
    <w:rsid w:val="007E3788"/>
    <w:rsid w:val="007E4670"/>
    <w:rsid w:val="008010B9"/>
    <w:rsid w:val="00807122"/>
    <w:rsid w:val="0081518B"/>
    <w:rsid w:val="00846E29"/>
    <w:rsid w:val="00847AF5"/>
    <w:rsid w:val="00860C21"/>
    <w:rsid w:val="00865F32"/>
    <w:rsid w:val="00871A86"/>
    <w:rsid w:val="00882B91"/>
    <w:rsid w:val="0089426D"/>
    <w:rsid w:val="00895ABD"/>
    <w:rsid w:val="008B1134"/>
    <w:rsid w:val="008B205E"/>
    <w:rsid w:val="008D06B7"/>
    <w:rsid w:val="008F49BB"/>
    <w:rsid w:val="008F6160"/>
    <w:rsid w:val="00912AD0"/>
    <w:rsid w:val="00931438"/>
    <w:rsid w:val="009320AF"/>
    <w:rsid w:val="00933609"/>
    <w:rsid w:val="00943148"/>
    <w:rsid w:val="009506B3"/>
    <w:rsid w:val="00955DD4"/>
    <w:rsid w:val="00970AC4"/>
    <w:rsid w:val="00996B81"/>
    <w:rsid w:val="009A261D"/>
    <w:rsid w:val="009B1146"/>
    <w:rsid w:val="009B27C3"/>
    <w:rsid w:val="009B655A"/>
    <w:rsid w:val="009C6734"/>
    <w:rsid w:val="009C7FDB"/>
    <w:rsid w:val="009D097F"/>
    <w:rsid w:val="009D5172"/>
    <w:rsid w:val="009E43C2"/>
    <w:rsid w:val="009F54E1"/>
    <w:rsid w:val="00A0419C"/>
    <w:rsid w:val="00A04681"/>
    <w:rsid w:val="00A162D9"/>
    <w:rsid w:val="00A17267"/>
    <w:rsid w:val="00A262D3"/>
    <w:rsid w:val="00A32710"/>
    <w:rsid w:val="00A527F7"/>
    <w:rsid w:val="00A53E35"/>
    <w:rsid w:val="00A6275D"/>
    <w:rsid w:val="00A644CF"/>
    <w:rsid w:val="00A7204C"/>
    <w:rsid w:val="00A95324"/>
    <w:rsid w:val="00A95D74"/>
    <w:rsid w:val="00AA31C9"/>
    <w:rsid w:val="00AC1977"/>
    <w:rsid w:val="00AC4E3F"/>
    <w:rsid w:val="00AD5F11"/>
    <w:rsid w:val="00AE1826"/>
    <w:rsid w:val="00AE29AB"/>
    <w:rsid w:val="00AE452C"/>
    <w:rsid w:val="00AE557C"/>
    <w:rsid w:val="00AE56F6"/>
    <w:rsid w:val="00AF54A2"/>
    <w:rsid w:val="00B02C76"/>
    <w:rsid w:val="00B21181"/>
    <w:rsid w:val="00B32C00"/>
    <w:rsid w:val="00B56212"/>
    <w:rsid w:val="00B81013"/>
    <w:rsid w:val="00B90219"/>
    <w:rsid w:val="00B966F7"/>
    <w:rsid w:val="00BA6460"/>
    <w:rsid w:val="00BB7336"/>
    <w:rsid w:val="00BC53EE"/>
    <w:rsid w:val="00BF3D89"/>
    <w:rsid w:val="00C03A14"/>
    <w:rsid w:val="00C04B2E"/>
    <w:rsid w:val="00C164CD"/>
    <w:rsid w:val="00C20B73"/>
    <w:rsid w:val="00C3574F"/>
    <w:rsid w:val="00C36367"/>
    <w:rsid w:val="00C71414"/>
    <w:rsid w:val="00C93A88"/>
    <w:rsid w:val="00CA3D65"/>
    <w:rsid w:val="00CD412F"/>
    <w:rsid w:val="00CF6ADA"/>
    <w:rsid w:val="00D212B5"/>
    <w:rsid w:val="00D27E7C"/>
    <w:rsid w:val="00D43F0A"/>
    <w:rsid w:val="00D4501E"/>
    <w:rsid w:val="00D53C55"/>
    <w:rsid w:val="00D55689"/>
    <w:rsid w:val="00D65D37"/>
    <w:rsid w:val="00D822F6"/>
    <w:rsid w:val="00D8514C"/>
    <w:rsid w:val="00D908D5"/>
    <w:rsid w:val="00DB05D3"/>
    <w:rsid w:val="00DC05F7"/>
    <w:rsid w:val="00DC6F36"/>
    <w:rsid w:val="00DD70E9"/>
    <w:rsid w:val="00DF1387"/>
    <w:rsid w:val="00E07A71"/>
    <w:rsid w:val="00E1427B"/>
    <w:rsid w:val="00E222B8"/>
    <w:rsid w:val="00E30EB9"/>
    <w:rsid w:val="00E345DD"/>
    <w:rsid w:val="00E35C44"/>
    <w:rsid w:val="00E55C00"/>
    <w:rsid w:val="00E73578"/>
    <w:rsid w:val="00E84DC7"/>
    <w:rsid w:val="00E911FD"/>
    <w:rsid w:val="00EA11EA"/>
    <w:rsid w:val="00EA7224"/>
    <w:rsid w:val="00ED2206"/>
    <w:rsid w:val="00EE756E"/>
    <w:rsid w:val="00F12545"/>
    <w:rsid w:val="00F20017"/>
    <w:rsid w:val="00F210D4"/>
    <w:rsid w:val="00F303C2"/>
    <w:rsid w:val="00F31E1E"/>
    <w:rsid w:val="00F41F1E"/>
    <w:rsid w:val="00F521A2"/>
    <w:rsid w:val="00FA2355"/>
    <w:rsid w:val="00FA2773"/>
    <w:rsid w:val="00FB064A"/>
    <w:rsid w:val="00FD41F5"/>
    <w:rsid w:val="00FE4ACE"/>
    <w:rsid w:val="00FF74B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71D20"/>
  <w15:docId w15:val="{58563A27-5F73-4E4A-B656-A70EE5BB6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AB9"/>
    <w:pPr>
      <w:spacing w:after="0" w:line="240" w:lineRule="auto"/>
      <w:jc w:val="both"/>
    </w:pPr>
    <w:rPr>
      <w:rFonts w:ascii="Calibri" w:eastAsia="Calibri" w:hAnsi="Calibri" w:cs="Calibri"/>
      <w:color w:val="676259"/>
      <w:szCs w:val="24"/>
      <w:lang w:val="en-GB" w:eastAsia="en-GB"/>
    </w:rPr>
  </w:style>
  <w:style w:type="paragraph" w:styleId="Heading1">
    <w:name w:val="heading 1"/>
    <w:aliases w:val="Heading Underlined"/>
    <w:basedOn w:val="Normal"/>
    <w:next w:val="Normal"/>
    <w:link w:val="Heading1Char"/>
    <w:uiPriority w:val="9"/>
    <w:qFormat/>
    <w:rsid w:val="00406AB9"/>
    <w:pPr>
      <w:keepNext/>
      <w:keepLines/>
      <w:spacing w:before="240"/>
      <w:outlineLvl w:val="0"/>
    </w:pPr>
    <w:rPr>
      <w:rFonts w:ascii="Calibri Light" w:eastAsiaTheme="majorEastAsia" w:hAnsi="Calibri Light" w:cstheme="majorBidi"/>
      <w:color w:val="4D4185"/>
      <w:sz w:val="32"/>
      <w:szCs w:val="32"/>
    </w:rPr>
  </w:style>
  <w:style w:type="paragraph" w:styleId="Heading2">
    <w:name w:val="heading 2"/>
    <w:basedOn w:val="Normal"/>
    <w:next w:val="Normal"/>
    <w:link w:val="Heading2Char"/>
    <w:uiPriority w:val="9"/>
    <w:unhideWhenUsed/>
    <w:qFormat/>
    <w:rsid w:val="00406AB9"/>
    <w:pPr>
      <w:keepNext/>
      <w:keepLines/>
      <w:spacing w:before="40"/>
      <w:outlineLvl w:val="1"/>
    </w:pPr>
    <w:rPr>
      <w:rFonts w:eastAsiaTheme="majorEastAsia" w:cstheme="majorBidi"/>
      <w:color w:val="4D4185"/>
      <w:sz w:val="26"/>
      <w:szCs w:val="26"/>
    </w:rPr>
  </w:style>
  <w:style w:type="paragraph" w:styleId="Heading3">
    <w:name w:val="heading 3"/>
    <w:basedOn w:val="Normal"/>
    <w:next w:val="Normal"/>
    <w:link w:val="Heading3Char"/>
    <w:uiPriority w:val="9"/>
    <w:semiHidden/>
    <w:unhideWhenUsed/>
    <w:qFormat/>
    <w:rsid w:val="00406AB9"/>
    <w:pPr>
      <w:keepNext/>
      <w:keepLines/>
      <w:spacing w:before="40"/>
      <w:outlineLvl w:val="2"/>
    </w:pPr>
    <w:rPr>
      <w:rFonts w:eastAsiaTheme="majorEastAsia" w:cstheme="majorBidi"/>
      <w:color w:val="4D4185"/>
      <w:sz w:val="24"/>
    </w:rPr>
  </w:style>
  <w:style w:type="paragraph" w:styleId="Heading4">
    <w:name w:val="heading 4"/>
    <w:basedOn w:val="Normal"/>
    <w:next w:val="Normal"/>
    <w:link w:val="Heading4Char"/>
    <w:uiPriority w:val="9"/>
    <w:semiHidden/>
    <w:unhideWhenUsed/>
    <w:qFormat/>
    <w:rsid w:val="00406AB9"/>
    <w:pPr>
      <w:keepNext/>
      <w:keepLines/>
      <w:spacing w:before="40"/>
      <w:outlineLvl w:val="3"/>
    </w:pPr>
    <w:rPr>
      <w:rFonts w:ascii="Calibri Light" w:eastAsiaTheme="majorEastAsia" w:hAnsi="Calibri Light" w:cstheme="majorBidi"/>
      <w:i/>
      <w:iCs/>
      <w:color w:val="365F91"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E5C"/>
    <w:pPr>
      <w:tabs>
        <w:tab w:val="center" w:pos="4513"/>
        <w:tab w:val="right" w:pos="9026"/>
      </w:tabs>
    </w:pPr>
  </w:style>
  <w:style w:type="character" w:customStyle="1" w:styleId="HeaderChar">
    <w:name w:val="Header Char"/>
    <w:basedOn w:val="DefaultParagraphFont"/>
    <w:link w:val="Header"/>
    <w:uiPriority w:val="99"/>
    <w:rsid w:val="00445E5C"/>
  </w:style>
  <w:style w:type="paragraph" w:styleId="Footer">
    <w:name w:val="footer"/>
    <w:basedOn w:val="Normal"/>
    <w:link w:val="FooterChar"/>
    <w:uiPriority w:val="99"/>
    <w:unhideWhenUsed/>
    <w:rsid w:val="00445E5C"/>
    <w:pPr>
      <w:tabs>
        <w:tab w:val="center" w:pos="4513"/>
        <w:tab w:val="right" w:pos="9026"/>
      </w:tabs>
    </w:pPr>
  </w:style>
  <w:style w:type="character" w:customStyle="1" w:styleId="FooterChar">
    <w:name w:val="Footer Char"/>
    <w:basedOn w:val="DefaultParagraphFont"/>
    <w:link w:val="Footer"/>
    <w:uiPriority w:val="99"/>
    <w:rsid w:val="00445E5C"/>
  </w:style>
  <w:style w:type="character" w:customStyle="1" w:styleId="Heading2Char">
    <w:name w:val="Heading 2 Char"/>
    <w:basedOn w:val="DefaultParagraphFont"/>
    <w:link w:val="Heading2"/>
    <w:uiPriority w:val="9"/>
    <w:rsid w:val="00406AB9"/>
    <w:rPr>
      <w:rFonts w:ascii="Calibri" w:eastAsiaTheme="majorEastAsia" w:hAnsi="Calibri" w:cstheme="majorBidi"/>
      <w:color w:val="4D4185"/>
      <w:sz w:val="26"/>
      <w:szCs w:val="26"/>
      <w:lang w:val="en-GB" w:eastAsia="en-GB"/>
    </w:rPr>
  </w:style>
  <w:style w:type="paragraph" w:styleId="BodyTextIndent">
    <w:name w:val="Body Text Indent"/>
    <w:basedOn w:val="Normal"/>
    <w:link w:val="BodyTextIndentChar"/>
    <w:unhideWhenUsed/>
    <w:rsid w:val="005A19D3"/>
    <w:pPr>
      <w:ind w:left="2880"/>
    </w:pPr>
    <w:rPr>
      <w:sz w:val="28"/>
    </w:rPr>
  </w:style>
  <w:style w:type="character" w:customStyle="1" w:styleId="BodyTextIndentChar">
    <w:name w:val="Body Text Indent Char"/>
    <w:basedOn w:val="DefaultParagraphFont"/>
    <w:link w:val="BodyTextIndent"/>
    <w:rsid w:val="005A19D3"/>
    <w:rPr>
      <w:rFonts w:ascii="Times New Roman" w:eastAsia="Times New Roman" w:hAnsi="Times New Roman" w:cs="Times New Roman"/>
      <w:sz w:val="28"/>
      <w:szCs w:val="20"/>
      <w:lang w:eastAsia="en-GB"/>
    </w:rPr>
  </w:style>
  <w:style w:type="paragraph" w:styleId="ListParagraph">
    <w:name w:val="List Paragraph"/>
    <w:basedOn w:val="Normal"/>
    <w:link w:val="ListParagraphChar"/>
    <w:uiPriority w:val="34"/>
    <w:qFormat/>
    <w:rsid w:val="00406AB9"/>
    <w:pPr>
      <w:ind w:left="720"/>
    </w:pPr>
    <w:rPr>
      <w:color w:val="auto"/>
    </w:rPr>
  </w:style>
  <w:style w:type="character" w:customStyle="1" w:styleId="SPARCGraphTitle">
    <w:name w:val="SPARC_Graph Title"/>
    <w:rsid w:val="008D06B7"/>
    <w:rPr>
      <w:rFonts w:ascii="SPARCSans-Bold" w:hAnsi="SPARCSans-Bold"/>
      <w:b/>
      <w:sz w:val="16"/>
    </w:rPr>
  </w:style>
  <w:style w:type="paragraph" w:customStyle="1" w:styleId="SPARCGraphBodyText">
    <w:name w:val="SPARC_Graph_Body_Text"/>
    <w:basedOn w:val="Normal"/>
    <w:link w:val="SPARCGraphBodyTextChar"/>
    <w:rsid w:val="008D06B7"/>
    <w:pPr>
      <w:widowControl w:val="0"/>
      <w:tabs>
        <w:tab w:val="left" w:pos="227"/>
        <w:tab w:val="left" w:pos="360"/>
      </w:tabs>
      <w:suppressAutoHyphens/>
      <w:autoSpaceDE w:val="0"/>
      <w:autoSpaceDN w:val="0"/>
      <w:adjustRightInd w:val="0"/>
      <w:spacing w:line="192" w:lineRule="atLeast"/>
      <w:textAlignment w:val="center"/>
    </w:pPr>
    <w:rPr>
      <w:rFonts w:ascii="SPARCSans-Light" w:hAnsi="SPARCSans-Light"/>
      <w:color w:val="000000"/>
      <w:sz w:val="16"/>
      <w:lang w:eastAsia="en-NZ"/>
    </w:rPr>
  </w:style>
  <w:style w:type="character" w:customStyle="1" w:styleId="SPARCGraphBodyTextChar">
    <w:name w:val="SPARC_Graph_Body_Text Char"/>
    <w:link w:val="SPARCGraphBodyText"/>
    <w:rsid w:val="008D06B7"/>
    <w:rPr>
      <w:rFonts w:ascii="SPARCSans-Light" w:eastAsia="Times New Roman" w:hAnsi="SPARCSans-Light" w:cs="Times New Roman"/>
      <w:color w:val="000000"/>
      <w:sz w:val="16"/>
      <w:szCs w:val="20"/>
      <w:lang w:val="en-GB" w:eastAsia="en-NZ"/>
    </w:rPr>
  </w:style>
  <w:style w:type="paragraph" w:styleId="BalloonText">
    <w:name w:val="Balloon Text"/>
    <w:basedOn w:val="Normal"/>
    <w:link w:val="BalloonTextChar"/>
    <w:semiHidden/>
    <w:rsid w:val="008D06B7"/>
    <w:rPr>
      <w:rFonts w:ascii="Tahoma" w:hAnsi="Tahoma" w:cs="Tahoma"/>
      <w:sz w:val="16"/>
      <w:szCs w:val="16"/>
      <w:lang w:val="en-US"/>
    </w:rPr>
  </w:style>
  <w:style w:type="character" w:customStyle="1" w:styleId="BalloonTextChar">
    <w:name w:val="Balloon Text Char"/>
    <w:basedOn w:val="DefaultParagraphFont"/>
    <w:link w:val="BalloonText"/>
    <w:semiHidden/>
    <w:rsid w:val="008D06B7"/>
    <w:rPr>
      <w:rFonts w:ascii="Tahoma" w:eastAsia="Times New Roman" w:hAnsi="Tahoma" w:cs="Tahoma"/>
      <w:sz w:val="16"/>
      <w:szCs w:val="16"/>
      <w:lang w:val="en-US" w:eastAsia="en-GB"/>
    </w:rPr>
  </w:style>
  <w:style w:type="table" w:styleId="TableGrid">
    <w:name w:val="Table Grid"/>
    <w:basedOn w:val="TableNormal"/>
    <w:uiPriority w:val="59"/>
    <w:rsid w:val="00D27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Title">
    <w:name w:val="Numbered Title"/>
    <w:basedOn w:val="ListBullet"/>
    <w:link w:val="NumberedTitleChar"/>
    <w:rsid w:val="008F6160"/>
    <w:pPr>
      <w:spacing w:before="120" w:after="120"/>
      <w:contextualSpacing w:val="0"/>
    </w:pPr>
    <w:rPr>
      <w:b/>
      <w:szCs w:val="22"/>
      <w:lang w:eastAsia="en-US"/>
    </w:rPr>
  </w:style>
  <w:style w:type="character" w:customStyle="1" w:styleId="NumberedTitleChar">
    <w:name w:val="Numbered Title Char"/>
    <w:basedOn w:val="DefaultParagraphFont"/>
    <w:link w:val="NumberedTitle"/>
    <w:rsid w:val="008F6160"/>
    <w:rPr>
      <w:rFonts w:eastAsia="Times New Roman" w:cs="Times New Roman"/>
      <w:b/>
      <w:lang w:val="en-GB"/>
    </w:rPr>
  </w:style>
  <w:style w:type="paragraph" w:styleId="ListBullet">
    <w:name w:val="List Bullet"/>
    <w:basedOn w:val="Normal"/>
    <w:uiPriority w:val="99"/>
    <w:semiHidden/>
    <w:unhideWhenUsed/>
    <w:rsid w:val="008F6160"/>
    <w:pPr>
      <w:ind w:left="360" w:hanging="360"/>
      <w:contextualSpacing/>
    </w:pPr>
  </w:style>
  <w:style w:type="paragraph" w:customStyle="1" w:styleId="ProbingQuestion">
    <w:name w:val="Probing Question"/>
    <w:basedOn w:val="Normal"/>
    <w:rsid w:val="006F04DE"/>
    <w:pPr>
      <w:numPr>
        <w:ilvl w:val="1"/>
        <w:numId w:val="17"/>
      </w:numPr>
      <w:spacing w:before="20" w:after="20" w:line="240" w:lineRule="exact"/>
    </w:pPr>
    <w:rPr>
      <w:rFonts w:ascii="NewBasker" w:hAnsi="NewBasker"/>
      <w:lang w:eastAsia="en-US"/>
    </w:rPr>
  </w:style>
  <w:style w:type="character" w:customStyle="1" w:styleId="apple-converted-space">
    <w:name w:val="apple-converted-space"/>
    <w:rsid w:val="00860C21"/>
  </w:style>
  <w:style w:type="character" w:customStyle="1" w:styleId="Heading1Char">
    <w:name w:val="Heading 1 Char"/>
    <w:aliases w:val="Heading Underlined Char"/>
    <w:basedOn w:val="DefaultParagraphFont"/>
    <w:link w:val="Heading1"/>
    <w:uiPriority w:val="9"/>
    <w:rsid w:val="00406AB9"/>
    <w:rPr>
      <w:rFonts w:ascii="Calibri Light" w:eastAsiaTheme="majorEastAsia" w:hAnsi="Calibri Light" w:cstheme="majorBidi"/>
      <w:color w:val="4D4185"/>
      <w:sz w:val="32"/>
      <w:szCs w:val="32"/>
      <w:lang w:val="en-GB" w:eastAsia="en-GB"/>
    </w:rPr>
  </w:style>
  <w:style w:type="paragraph" w:styleId="BodyText">
    <w:name w:val="Body Text"/>
    <w:basedOn w:val="Normal"/>
    <w:link w:val="BodyTextChar"/>
    <w:uiPriority w:val="99"/>
    <w:semiHidden/>
    <w:unhideWhenUsed/>
    <w:rsid w:val="00B21181"/>
    <w:pPr>
      <w:spacing w:after="120"/>
    </w:pPr>
  </w:style>
  <w:style w:type="character" w:customStyle="1" w:styleId="BodyTextChar">
    <w:name w:val="Body Text Char"/>
    <w:basedOn w:val="DefaultParagraphFont"/>
    <w:link w:val="BodyText"/>
    <w:uiPriority w:val="99"/>
    <w:semiHidden/>
    <w:rsid w:val="00B21181"/>
    <w:rPr>
      <w:rFonts w:ascii="Times New Roman" w:eastAsia="Times New Roman" w:hAnsi="Times New Roman" w:cs="Times New Roman"/>
      <w:sz w:val="20"/>
      <w:szCs w:val="20"/>
      <w:lang w:eastAsia="en-GB"/>
    </w:rPr>
  </w:style>
  <w:style w:type="paragraph" w:customStyle="1" w:styleId="Bullet">
    <w:name w:val="Bullet"/>
    <w:basedOn w:val="ListParagraph"/>
    <w:link w:val="BulletChar"/>
    <w:qFormat/>
    <w:rsid w:val="00406AB9"/>
    <w:pPr>
      <w:numPr>
        <w:numId w:val="6"/>
      </w:numPr>
    </w:pPr>
    <w:rPr>
      <w:color w:val="676259"/>
    </w:rPr>
  </w:style>
  <w:style w:type="character" w:customStyle="1" w:styleId="BulletChar">
    <w:name w:val="Bullet Char"/>
    <w:basedOn w:val="ListParagraphChar"/>
    <w:link w:val="Bullet"/>
    <w:rsid w:val="00406AB9"/>
    <w:rPr>
      <w:rFonts w:ascii="Calibri" w:eastAsia="Calibri" w:hAnsi="Calibri" w:cs="Calibri"/>
      <w:color w:val="676259"/>
      <w:szCs w:val="24"/>
      <w:lang w:val="en-GB" w:eastAsia="en-GB"/>
    </w:rPr>
  </w:style>
  <w:style w:type="paragraph" w:customStyle="1" w:styleId="Numbered">
    <w:name w:val="Numbered"/>
    <w:basedOn w:val="Normal"/>
    <w:link w:val="NumberedChar"/>
    <w:qFormat/>
    <w:rsid w:val="00406AB9"/>
    <w:pPr>
      <w:numPr>
        <w:numId w:val="30"/>
      </w:numPr>
    </w:pPr>
  </w:style>
  <w:style w:type="character" w:customStyle="1" w:styleId="NumberedChar">
    <w:name w:val="Numbered Char"/>
    <w:basedOn w:val="DefaultParagraphFont"/>
    <w:link w:val="Numbered"/>
    <w:rsid w:val="00406AB9"/>
    <w:rPr>
      <w:rFonts w:ascii="Calibri" w:eastAsia="Calibri" w:hAnsi="Calibri" w:cs="Calibri"/>
      <w:color w:val="676259"/>
      <w:szCs w:val="24"/>
      <w:lang w:val="en-GB" w:eastAsia="en-GB"/>
    </w:rPr>
  </w:style>
  <w:style w:type="character" w:customStyle="1" w:styleId="Heading3Char">
    <w:name w:val="Heading 3 Char"/>
    <w:basedOn w:val="DefaultParagraphFont"/>
    <w:link w:val="Heading3"/>
    <w:uiPriority w:val="9"/>
    <w:semiHidden/>
    <w:rsid w:val="00406AB9"/>
    <w:rPr>
      <w:rFonts w:ascii="Calibri" w:eastAsiaTheme="majorEastAsia" w:hAnsi="Calibri" w:cstheme="majorBidi"/>
      <w:color w:val="4D4185"/>
      <w:sz w:val="24"/>
      <w:szCs w:val="24"/>
      <w:lang w:val="en-GB" w:eastAsia="en-GB"/>
    </w:rPr>
  </w:style>
  <w:style w:type="character" w:customStyle="1" w:styleId="Heading4Char">
    <w:name w:val="Heading 4 Char"/>
    <w:basedOn w:val="DefaultParagraphFont"/>
    <w:link w:val="Heading4"/>
    <w:uiPriority w:val="9"/>
    <w:semiHidden/>
    <w:rsid w:val="00406AB9"/>
    <w:rPr>
      <w:rFonts w:ascii="Calibri Light" w:eastAsiaTheme="majorEastAsia" w:hAnsi="Calibri Light" w:cstheme="majorBidi"/>
      <w:i/>
      <w:iCs/>
      <w:color w:val="365F91" w:themeColor="accent1" w:themeShade="BF"/>
      <w:sz w:val="24"/>
      <w:szCs w:val="24"/>
      <w:lang w:val="en-GB" w:eastAsia="en-GB"/>
    </w:rPr>
  </w:style>
  <w:style w:type="paragraph" w:styleId="Title">
    <w:name w:val="Title"/>
    <w:basedOn w:val="Normal"/>
    <w:next w:val="Normal"/>
    <w:link w:val="TitleChar"/>
    <w:uiPriority w:val="10"/>
    <w:qFormat/>
    <w:rsid w:val="00406AB9"/>
    <w:pPr>
      <w:contextualSpacing/>
    </w:pPr>
    <w:rPr>
      <w:rFonts w:eastAsiaTheme="majorEastAsia" w:cstheme="majorBidi"/>
      <w:color w:val="4D4185"/>
      <w:spacing w:val="-10"/>
      <w:kern w:val="28"/>
      <w:sz w:val="56"/>
      <w:szCs w:val="56"/>
    </w:rPr>
  </w:style>
  <w:style w:type="character" w:customStyle="1" w:styleId="TitleChar">
    <w:name w:val="Title Char"/>
    <w:basedOn w:val="DefaultParagraphFont"/>
    <w:link w:val="Title"/>
    <w:uiPriority w:val="10"/>
    <w:rsid w:val="00406AB9"/>
    <w:rPr>
      <w:rFonts w:ascii="Calibri" w:eastAsiaTheme="majorEastAsia" w:hAnsi="Calibri" w:cstheme="majorBidi"/>
      <w:color w:val="4D4185"/>
      <w:spacing w:val="-10"/>
      <w:kern w:val="28"/>
      <w:sz w:val="56"/>
      <w:szCs w:val="56"/>
      <w:lang w:val="en-GB" w:eastAsia="en-GB"/>
    </w:rPr>
  </w:style>
  <w:style w:type="paragraph" w:styleId="Subtitle">
    <w:name w:val="Subtitle"/>
    <w:basedOn w:val="Normal"/>
    <w:next w:val="Normal"/>
    <w:link w:val="SubtitleChar"/>
    <w:uiPriority w:val="11"/>
    <w:qFormat/>
    <w:rsid w:val="00406AB9"/>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406AB9"/>
    <w:rPr>
      <w:rFonts w:eastAsiaTheme="minorEastAsia"/>
      <w:color w:val="5A5A5A" w:themeColor="text1" w:themeTint="A5"/>
      <w:spacing w:val="15"/>
      <w:lang w:val="en-GB" w:eastAsia="en-GB"/>
    </w:rPr>
  </w:style>
  <w:style w:type="character" w:styleId="Strong">
    <w:name w:val="Strong"/>
    <w:basedOn w:val="DefaultParagraphFont"/>
    <w:uiPriority w:val="22"/>
    <w:qFormat/>
    <w:rsid w:val="00406AB9"/>
    <w:rPr>
      <w:rFonts w:asciiTheme="minorHAnsi" w:hAnsiTheme="minorHAnsi"/>
      <w:b/>
      <w:bCs/>
      <w:color w:val="676259"/>
    </w:rPr>
  </w:style>
  <w:style w:type="character" w:styleId="Emphasis">
    <w:name w:val="Emphasis"/>
    <w:basedOn w:val="DefaultParagraphFont"/>
    <w:uiPriority w:val="20"/>
    <w:qFormat/>
    <w:rsid w:val="00406AB9"/>
    <w:rPr>
      <w:rFonts w:asciiTheme="minorHAnsi" w:hAnsiTheme="minorHAnsi"/>
      <w:i/>
      <w:iCs/>
      <w:color w:val="676259"/>
    </w:rPr>
  </w:style>
  <w:style w:type="paragraph" w:styleId="NoSpacing">
    <w:name w:val="No Spacing"/>
    <w:uiPriority w:val="1"/>
    <w:qFormat/>
    <w:rsid w:val="00406AB9"/>
    <w:pPr>
      <w:spacing w:after="0" w:line="240" w:lineRule="auto"/>
    </w:pPr>
    <w:rPr>
      <w:rFonts w:ascii="Calibri" w:eastAsia="Times New Roman" w:hAnsi="Calibri" w:cs="Times New Roman"/>
      <w:szCs w:val="24"/>
      <w:lang w:val="en-GB" w:eastAsia="en-GB"/>
    </w:rPr>
  </w:style>
  <w:style w:type="character" w:customStyle="1" w:styleId="ListParagraphChar">
    <w:name w:val="List Paragraph Char"/>
    <w:basedOn w:val="DefaultParagraphFont"/>
    <w:link w:val="ListParagraph"/>
    <w:uiPriority w:val="34"/>
    <w:rsid w:val="00406AB9"/>
    <w:rPr>
      <w:rFonts w:ascii="Calibri" w:eastAsia="Calibri" w:hAnsi="Calibri" w:cs="Calibri"/>
      <w:szCs w:val="24"/>
      <w:lang w:val="en-GB" w:eastAsia="en-GB"/>
    </w:rPr>
  </w:style>
  <w:style w:type="paragraph" w:styleId="Quote">
    <w:name w:val="Quote"/>
    <w:basedOn w:val="Normal"/>
    <w:next w:val="Normal"/>
    <w:link w:val="QuoteChar"/>
    <w:uiPriority w:val="29"/>
    <w:qFormat/>
    <w:rsid w:val="00406AB9"/>
    <w:pPr>
      <w:spacing w:before="200" w:after="160"/>
      <w:ind w:left="864" w:right="864"/>
      <w:jc w:val="center"/>
    </w:pPr>
    <w:rPr>
      <w:rFonts w:eastAsia="Times New Roman" w:cs="Times New Roman"/>
      <w:i/>
      <w:iCs/>
      <w:color w:val="404040" w:themeColor="text1" w:themeTint="BF"/>
      <w:sz w:val="24"/>
    </w:rPr>
  </w:style>
  <w:style w:type="character" w:customStyle="1" w:styleId="QuoteChar">
    <w:name w:val="Quote Char"/>
    <w:basedOn w:val="DefaultParagraphFont"/>
    <w:link w:val="Quote"/>
    <w:uiPriority w:val="29"/>
    <w:rsid w:val="00406AB9"/>
    <w:rPr>
      <w:rFonts w:ascii="Calibri" w:eastAsia="Times New Roman" w:hAnsi="Calibri" w:cs="Times New Roman"/>
      <w:i/>
      <w:iCs/>
      <w:color w:val="404040" w:themeColor="text1" w:themeTint="BF"/>
      <w:sz w:val="24"/>
      <w:szCs w:val="24"/>
      <w:lang w:val="en-GB" w:eastAsia="en-GB"/>
    </w:rPr>
  </w:style>
  <w:style w:type="paragraph" w:styleId="IntenseQuote">
    <w:name w:val="Intense Quote"/>
    <w:basedOn w:val="Normal"/>
    <w:next w:val="Normal"/>
    <w:link w:val="IntenseQuoteChar"/>
    <w:uiPriority w:val="30"/>
    <w:qFormat/>
    <w:rsid w:val="00406AB9"/>
    <w:pPr>
      <w:pBdr>
        <w:top w:val="single" w:sz="4" w:space="10" w:color="4D4185"/>
        <w:bottom w:val="single" w:sz="4" w:space="10" w:color="4D4185"/>
      </w:pBdr>
      <w:spacing w:before="360" w:after="360"/>
      <w:ind w:left="862" w:right="862"/>
      <w:jc w:val="center"/>
    </w:pPr>
    <w:rPr>
      <w:i/>
      <w:iCs/>
      <w:color w:val="4D4185"/>
    </w:rPr>
  </w:style>
  <w:style w:type="character" w:customStyle="1" w:styleId="IntenseQuoteChar">
    <w:name w:val="Intense Quote Char"/>
    <w:basedOn w:val="DefaultParagraphFont"/>
    <w:link w:val="IntenseQuote"/>
    <w:uiPriority w:val="30"/>
    <w:rsid w:val="00406AB9"/>
    <w:rPr>
      <w:rFonts w:ascii="Calibri" w:eastAsia="Calibri" w:hAnsi="Calibri" w:cs="Calibri"/>
      <w:i/>
      <w:iCs/>
      <w:color w:val="4D4185"/>
      <w:szCs w:val="24"/>
      <w:lang w:val="en-GB" w:eastAsia="en-GB"/>
    </w:rPr>
  </w:style>
  <w:style w:type="character" w:styleId="SubtleEmphasis">
    <w:name w:val="Subtle Emphasis"/>
    <w:basedOn w:val="DefaultParagraphFont"/>
    <w:uiPriority w:val="19"/>
    <w:qFormat/>
    <w:rsid w:val="00406AB9"/>
    <w:rPr>
      <w:rFonts w:ascii="Calibri" w:hAnsi="Calibri"/>
      <w:i/>
      <w:iCs/>
      <w:color w:val="404040" w:themeColor="text1" w:themeTint="BF"/>
    </w:rPr>
  </w:style>
  <w:style w:type="character" w:styleId="IntenseEmphasis">
    <w:name w:val="Intense Emphasis"/>
    <w:basedOn w:val="DefaultParagraphFont"/>
    <w:uiPriority w:val="21"/>
    <w:qFormat/>
    <w:rsid w:val="00406AB9"/>
    <w:rPr>
      <w:rFonts w:asciiTheme="minorHAnsi" w:hAnsiTheme="minorHAnsi"/>
      <w:i/>
      <w:iCs/>
      <w:color w:val="4D4185"/>
    </w:rPr>
  </w:style>
  <w:style w:type="character" w:styleId="SubtleReference">
    <w:name w:val="Subtle Reference"/>
    <w:basedOn w:val="DefaultParagraphFont"/>
    <w:uiPriority w:val="31"/>
    <w:qFormat/>
    <w:rsid w:val="00406AB9"/>
    <w:rPr>
      <w:rFonts w:ascii="Calibri" w:hAnsi="Calibri"/>
      <w:smallCaps/>
      <w:color w:val="5A5A5A" w:themeColor="text1" w:themeTint="A5"/>
      <w:sz w:val="22"/>
    </w:rPr>
  </w:style>
  <w:style w:type="character" w:styleId="IntenseReference">
    <w:name w:val="Intense Reference"/>
    <w:basedOn w:val="DefaultParagraphFont"/>
    <w:uiPriority w:val="32"/>
    <w:qFormat/>
    <w:rsid w:val="00406AB9"/>
    <w:rPr>
      <w:rFonts w:asciiTheme="minorHAnsi" w:hAnsiTheme="minorHAnsi"/>
      <w:b/>
      <w:bCs/>
      <w:smallCaps/>
      <w:color w:val="4D4185"/>
      <w:spacing w:val="5"/>
    </w:rPr>
  </w:style>
  <w:style w:type="character" w:styleId="BookTitle">
    <w:name w:val="Book Title"/>
    <w:basedOn w:val="DefaultParagraphFont"/>
    <w:uiPriority w:val="33"/>
    <w:qFormat/>
    <w:rsid w:val="00406AB9"/>
    <w:rPr>
      <w:rFonts w:asciiTheme="minorHAnsi" w:hAnsiTheme="minorHAnsi"/>
      <w:b/>
      <w:bCs/>
      <w:i/>
      <w:iCs/>
      <w:color w:val="676259"/>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67914">
      <w:bodyDiv w:val="1"/>
      <w:marLeft w:val="0"/>
      <w:marRight w:val="0"/>
      <w:marTop w:val="0"/>
      <w:marBottom w:val="0"/>
      <w:divBdr>
        <w:top w:val="none" w:sz="0" w:space="0" w:color="auto"/>
        <w:left w:val="none" w:sz="0" w:space="0" w:color="auto"/>
        <w:bottom w:val="none" w:sz="0" w:space="0" w:color="auto"/>
        <w:right w:val="none" w:sz="0" w:space="0" w:color="auto"/>
      </w:divBdr>
    </w:div>
    <w:div w:id="362175995">
      <w:bodyDiv w:val="1"/>
      <w:marLeft w:val="0"/>
      <w:marRight w:val="0"/>
      <w:marTop w:val="0"/>
      <w:marBottom w:val="0"/>
      <w:divBdr>
        <w:top w:val="none" w:sz="0" w:space="0" w:color="auto"/>
        <w:left w:val="none" w:sz="0" w:space="0" w:color="auto"/>
        <w:bottom w:val="none" w:sz="0" w:space="0" w:color="auto"/>
        <w:right w:val="none" w:sz="0" w:space="0" w:color="auto"/>
      </w:divBdr>
    </w:div>
    <w:div w:id="852649615">
      <w:bodyDiv w:val="1"/>
      <w:marLeft w:val="0"/>
      <w:marRight w:val="0"/>
      <w:marTop w:val="0"/>
      <w:marBottom w:val="0"/>
      <w:divBdr>
        <w:top w:val="none" w:sz="0" w:space="0" w:color="auto"/>
        <w:left w:val="none" w:sz="0" w:space="0" w:color="auto"/>
        <w:bottom w:val="none" w:sz="0" w:space="0" w:color="auto"/>
        <w:right w:val="none" w:sz="0" w:space="0" w:color="auto"/>
      </w:divBdr>
    </w:div>
    <w:div w:id="898588695">
      <w:bodyDiv w:val="1"/>
      <w:marLeft w:val="0"/>
      <w:marRight w:val="0"/>
      <w:marTop w:val="0"/>
      <w:marBottom w:val="0"/>
      <w:divBdr>
        <w:top w:val="none" w:sz="0" w:space="0" w:color="auto"/>
        <w:left w:val="none" w:sz="0" w:space="0" w:color="auto"/>
        <w:bottom w:val="none" w:sz="0" w:space="0" w:color="auto"/>
        <w:right w:val="none" w:sz="0" w:space="0" w:color="auto"/>
      </w:divBdr>
    </w:div>
    <w:div w:id="928731404">
      <w:bodyDiv w:val="1"/>
      <w:marLeft w:val="0"/>
      <w:marRight w:val="0"/>
      <w:marTop w:val="0"/>
      <w:marBottom w:val="0"/>
      <w:divBdr>
        <w:top w:val="none" w:sz="0" w:space="0" w:color="auto"/>
        <w:left w:val="none" w:sz="0" w:space="0" w:color="auto"/>
        <w:bottom w:val="none" w:sz="0" w:space="0" w:color="auto"/>
        <w:right w:val="none" w:sz="0" w:space="0" w:color="auto"/>
      </w:divBdr>
    </w:div>
    <w:div w:id="972708944">
      <w:bodyDiv w:val="1"/>
      <w:marLeft w:val="0"/>
      <w:marRight w:val="0"/>
      <w:marTop w:val="0"/>
      <w:marBottom w:val="0"/>
      <w:divBdr>
        <w:top w:val="none" w:sz="0" w:space="0" w:color="auto"/>
        <w:left w:val="none" w:sz="0" w:space="0" w:color="auto"/>
        <w:bottom w:val="none" w:sz="0" w:space="0" w:color="auto"/>
        <w:right w:val="none" w:sz="0" w:space="0" w:color="auto"/>
      </w:divBdr>
    </w:div>
    <w:div w:id="1017732993">
      <w:bodyDiv w:val="1"/>
      <w:marLeft w:val="0"/>
      <w:marRight w:val="0"/>
      <w:marTop w:val="0"/>
      <w:marBottom w:val="0"/>
      <w:divBdr>
        <w:top w:val="none" w:sz="0" w:space="0" w:color="auto"/>
        <w:left w:val="none" w:sz="0" w:space="0" w:color="auto"/>
        <w:bottom w:val="none" w:sz="0" w:space="0" w:color="auto"/>
        <w:right w:val="none" w:sz="0" w:space="0" w:color="auto"/>
      </w:divBdr>
    </w:div>
    <w:div w:id="1072580669">
      <w:bodyDiv w:val="1"/>
      <w:marLeft w:val="0"/>
      <w:marRight w:val="0"/>
      <w:marTop w:val="0"/>
      <w:marBottom w:val="0"/>
      <w:divBdr>
        <w:top w:val="none" w:sz="0" w:space="0" w:color="auto"/>
        <w:left w:val="none" w:sz="0" w:space="0" w:color="auto"/>
        <w:bottom w:val="none" w:sz="0" w:space="0" w:color="auto"/>
        <w:right w:val="none" w:sz="0" w:space="0" w:color="auto"/>
      </w:divBdr>
    </w:div>
    <w:div w:id="1088886388">
      <w:bodyDiv w:val="1"/>
      <w:marLeft w:val="0"/>
      <w:marRight w:val="0"/>
      <w:marTop w:val="0"/>
      <w:marBottom w:val="0"/>
      <w:divBdr>
        <w:top w:val="none" w:sz="0" w:space="0" w:color="auto"/>
        <w:left w:val="none" w:sz="0" w:space="0" w:color="auto"/>
        <w:bottom w:val="none" w:sz="0" w:space="0" w:color="auto"/>
        <w:right w:val="none" w:sz="0" w:space="0" w:color="auto"/>
      </w:divBdr>
    </w:div>
    <w:div w:id="1189835394">
      <w:bodyDiv w:val="1"/>
      <w:marLeft w:val="0"/>
      <w:marRight w:val="0"/>
      <w:marTop w:val="0"/>
      <w:marBottom w:val="0"/>
      <w:divBdr>
        <w:top w:val="none" w:sz="0" w:space="0" w:color="auto"/>
        <w:left w:val="none" w:sz="0" w:space="0" w:color="auto"/>
        <w:bottom w:val="none" w:sz="0" w:space="0" w:color="auto"/>
        <w:right w:val="none" w:sz="0" w:space="0" w:color="auto"/>
      </w:divBdr>
    </w:div>
    <w:div w:id="1335496620">
      <w:bodyDiv w:val="1"/>
      <w:marLeft w:val="0"/>
      <w:marRight w:val="0"/>
      <w:marTop w:val="0"/>
      <w:marBottom w:val="0"/>
      <w:divBdr>
        <w:top w:val="none" w:sz="0" w:space="0" w:color="auto"/>
        <w:left w:val="none" w:sz="0" w:space="0" w:color="auto"/>
        <w:bottom w:val="none" w:sz="0" w:space="0" w:color="auto"/>
        <w:right w:val="none" w:sz="0" w:space="0" w:color="auto"/>
      </w:divBdr>
    </w:div>
    <w:div w:id="1721174586">
      <w:bodyDiv w:val="1"/>
      <w:marLeft w:val="0"/>
      <w:marRight w:val="0"/>
      <w:marTop w:val="0"/>
      <w:marBottom w:val="0"/>
      <w:divBdr>
        <w:top w:val="none" w:sz="0" w:space="0" w:color="auto"/>
        <w:left w:val="none" w:sz="0" w:space="0" w:color="auto"/>
        <w:bottom w:val="none" w:sz="0" w:space="0" w:color="auto"/>
        <w:right w:val="none" w:sz="0" w:space="0" w:color="auto"/>
      </w:divBdr>
    </w:div>
    <w:div w:id="1885094485">
      <w:bodyDiv w:val="1"/>
      <w:marLeft w:val="0"/>
      <w:marRight w:val="0"/>
      <w:marTop w:val="0"/>
      <w:marBottom w:val="0"/>
      <w:divBdr>
        <w:top w:val="none" w:sz="0" w:space="0" w:color="auto"/>
        <w:left w:val="none" w:sz="0" w:space="0" w:color="auto"/>
        <w:bottom w:val="none" w:sz="0" w:space="0" w:color="auto"/>
        <w:right w:val="none" w:sz="0" w:space="0" w:color="auto"/>
      </w:divBdr>
    </w:div>
    <w:div w:id="1902018220">
      <w:bodyDiv w:val="1"/>
      <w:marLeft w:val="0"/>
      <w:marRight w:val="0"/>
      <w:marTop w:val="0"/>
      <w:marBottom w:val="0"/>
      <w:divBdr>
        <w:top w:val="none" w:sz="0" w:space="0" w:color="auto"/>
        <w:left w:val="none" w:sz="0" w:space="0" w:color="auto"/>
        <w:bottom w:val="none" w:sz="0" w:space="0" w:color="auto"/>
        <w:right w:val="none" w:sz="0" w:space="0" w:color="auto"/>
      </w:divBdr>
    </w:div>
    <w:div w:id="1990355361">
      <w:bodyDiv w:val="1"/>
      <w:marLeft w:val="0"/>
      <w:marRight w:val="0"/>
      <w:marTop w:val="0"/>
      <w:marBottom w:val="0"/>
      <w:divBdr>
        <w:top w:val="none" w:sz="0" w:space="0" w:color="auto"/>
        <w:left w:val="none" w:sz="0" w:space="0" w:color="auto"/>
        <w:bottom w:val="none" w:sz="0" w:space="0" w:color="auto"/>
        <w:right w:val="none" w:sz="0" w:space="0" w:color="auto"/>
      </w:divBdr>
    </w:div>
    <w:div w:id="211131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C51ECA364CDD94B8F33DD12297F0FFC" ma:contentTypeVersion="6" ma:contentTypeDescription="Create a new document." ma:contentTypeScope="" ma:versionID="3f1ffb59467d2db5fb6150422d02225f">
  <xsd:schema xmlns:xsd="http://www.w3.org/2001/XMLSchema" xmlns:xs="http://www.w3.org/2001/XMLSchema" xmlns:p="http://schemas.microsoft.com/office/2006/metadata/properties" xmlns:ns1="http://schemas.microsoft.com/sharepoint/v3" xmlns:ns2="223c3816-4678-43c5-9280-d339d32cb4e5" xmlns:ns3="d428fb19-f2de-4b31-81f1-f147734102fe" targetNamespace="http://schemas.microsoft.com/office/2006/metadata/properties" ma:root="true" ma:fieldsID="f3dfe6e7a242654548c50e409bffb9fc" ns1:_="" ns2:_="" ns3:_="">
    <xsd:import namespace="http://schemas.microsoft.com/sharepoint/v3"/>
    <xsd:import namespace="223c3816-4678-43c5-9280-d339d32cb4e5"/>
    <xsd:import namespace="d428fb19-f2de-4b31-81f1-f147734102fe"/>
    <xsd:element name="properties">
      <xsd:complexType>
        <xsd:sequence>
          <xsd:element name="documentManagement">
            <xsd:complexType>
              <xsd:all>
                <xsd:element ref="ns1:PublishingStartDate" minOccurs="0"/>
                <xsd:element ref="ns1:PublishingExpirationDate" minOccurs="0"/>
                <xsd:element ref="ns2:Document_x0020_Type" minOccurs="0"/>
                <xsd:element ref="ns3:ViewOnPage" minOccurs="0"/>
                <xsd:element ref="ns3: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3c3816-4678-43c5-9280-d339d32cb4e5" elementFormDefault="qualified">
    <xsd:import namespace="http://schemas.microsoft.com/office/2006/documentManagement/types"/>
    <xsd:import namespace="http://schemas.microsoft.com/office/infopath/2007/PartnerControls"/>
    <xsd:element name="Document_x0020_Type" ma:index="10" nillable="true" ma:displayName="Document Type" ma:default="Document" ma:description="" ma:format="Dropdown" ma:internalName="Document_x0020_Type">
      <xsd:simpleType>
        <xsd:restriction base="dms:Choice">
          <xsd:enumeration value="Application"/>
          <xsd:enumeration value="Assessment"/>
          <xsd:enumeration value="Briefing Paper"/>
          <xsd:enumeration value="Commitment"/>
          <xsd:enumeration value="Configuration Data"/>
          <xsd:enumeration value="Diagram"/>
          <xsd:enumeration value="Document"/>
          <xsd:enumeration value="Email"/>
          <xsd:enumeration value="Forecast"/>
          <xsd:enumeration value="Handout"/>
          <xsd:enumeration value="Image"/>
          <xsd:enumeration value="Quote"/>
          <xsd:enumeration value="Presentation"/>
          <xsd:enumeration value="Report"/>
          <xsd:enumeration value="Research Paper"/>
          <xsd:enumeration value="Specification Data"/>
          <xsd:enumeration value="Template"/>
          <xsd:enumeration value="Workbook"/>
        </xsd:restriction>
      </xsd:simpleType>
    </xsd:element>
  </xsd:schema>
  <xsd:schema xmlns:xsd="http://www.w3.org/2001/XMLSchema" xmlns:xs="http://www.w3.org/2001/XMLSchema" xmlns:dms="http://schemas.microsoft.com/office/2006/documentManagement/types" xmlns:pc="http://schemas.microsoft.com/office/infopath/2007/PartnerControls" targetNamespace="d428fb19-f2de-4b31-81f1-f147734102fe" elementFormDefault="qualified">
    <xsd:import namespace="http://schemas.microsoft.com/office/2006/documentManagement/types"/>
    <xsd:import namespace="http://schemas.microsoft.com/office/infopath/2007/PartnerControls"/>
    <xsd:element name="ViewOnPage" ma:index="11" nillable="true" ma:displayName="ViewOnPage" ma:default="None" ma:description="" ma:format="Dropdown" ma:internalName="ViewOnPage">
      <xsd:simpleType>
        <xsd:restriction base="dms:Choice">
          <xsd:enumeration value="None"/>
          <xsd:enumeration value="Academic Staff Career Progression"/>
          <xsd:enumeration value="UCOL Employment Agreements"/>
          <xsd:enumeration value="Getting Started at UCOL"/>
          <xsd:enumeration value="Impel Info"/>
          <xsd:enumeration value="TEU Information"/>
          <xsd:enumeration value="Xmas 2012"/>
          <xsd:enumeration value="Recruitment"/>
          <xsd:enumeration value="Childcare Staff Career Progression"/>
          <xsd:enumeration value="Staff Benefits"/>
        </xsd:restriction>
      </xsd:simpleType>
    </xsd:element>
    <xsd:element name="SortOrder" ma:index="12" nillable="true" ma:displayName="SortOrder" ma:decimals="0" ma:internalName="SortOrd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iewOnPage xmlns="d428fb19-f2de-4b31-81f1-f147734102fe">Recruitment</ViewOnPage>
    <PublishingExpirationDate xmlns="http://schemas.microsoft.com/sharepoint/v3" xsi:nil="true"/>
    <Document_x0020_Type xmlns="223c3816-4678-43c5-9280-d339d32cb4e5">Specification Data</Document_x0020_Type>
    <PublishingStartDate xmlns="http://schemas.microsoft.com/sharepoint/v3" xsi:nil="true"/>
    <SortOrder xmlns="d428fb19-f2de-4b31-81f1-f147734102f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DFD261-E6F9-46FA-BE7F-92EDBE392CFE}">
  <ds:schemaRefs>
    <ds:schemaRef ds:uri="http://schemas.openxmlformats.org/officeDocument/2006/bibliography"/>
  </ds:schemaRefs>
</ds:datastoreItem>
</file>

<file path=customXml/itemProps2.xml><?xml version="1.0" encoding="utf-8"?>
<ds:datastoreItem xmlns:ds="http://schemas.openxmlformats.org/officeDocument/2006/customXml" ds:itemID="{B309D64E-58DF-4FF2-AA3B-8C36FB546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3c3816-4678-43c5-9280-d339d32cb4e5"/>
    <ds:schemaRef ds:uri="d428fb19-f2de-4b31-81f1-f147734102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97CDA1-2283-4489-8BCB-EB5D81938421}">
  <ds:schemaRefs>
    <ds:schemaRef ds:uri="http://schemas.microsoft.com/office/2006/metadata/properties"/>
    <ds:schemaRef ds:uri="http://schemas.microsoft.com/office/infopath/2007/PartnerControls"/>
    <ds:schemaRef ds:uri="d428fb19-f2de-4b31-81f1-f147734102fe"/>
    <ds:schemaRef ds:uri="http://schemas.microsoft.com/sharepoint/v3"/>
    <ds:schemaRef ds:uri="223c3816-4678-43c5-9280-d339d32cb4e5"/>
  </ds:schemaRefs>
</ds:datastoreItem>
</file>

<file path=customXml/itemProps4.xml><?xml version="1.0" encoding="utf-8"?>
<ds:datastoreItem xmlns:ds="http://schemas.openxmlformats.org/officeDocument/2006/customXml" ds:itemID="{3804F2B5-D67C-4D1A-8B0E-0FCD46B24A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2896</Words>
  <Characters>16508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Job Description General 2013</vt:lpstr>
    </vt:vector>
  </TitlesOfParts>
  <Company>Universal College of Learning</Company>
  <LinksUpToDate>false</LinksUpToDate>
  <CharactersWithSpaces>19366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General 2013</dc:title>
  <dc:subject/>
  <dc:creator>a.martin</dc:creator>
  <cp:keywords/>
  <dc:description/>
  <cp:lastModifiedBy>Amanda Gray (FM)</cp:lastModifiedBy>
  <cp:revision>7</cp:revision>
  <cp:lastPrinted>2017-02-28T02:35:00Z</cp:lastPrinted>
  <dcterms:created xsi:type="dcterms:W3CDTF">2024-05-07T03:39:00Z</dcterms:created>
  <dcterms:modified xsi:type="dcterms:W3CDTF">2025-08-03T21:43:00Z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0x0101003C51ECA364CDD94B8F33DD12297F0FFC</vt:lpwstr>
  </property>
  <property fmtid="{D5CDD505-2E9C-101B-9397-08002B2CF9AE}" pid="3" name="GrammarlyDocumentId">
    <vt:lpwstr>dc0159702e05f8bee93fb95045b4b79c5af4b8fe7761d2702db75b60dc1f7234</vt:lpwstr>
  </property>
</Properties>
</file>